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E4" w:rsidRPr="00E67CF6" w:rsidRDefault="00ED63E4" w:rsidP="00663A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E4" w:rsidRDefault="00ED63E4" w:rsidP="0047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D63E4" w:rsidRDefault="00ED63E4" w:rsidP="0047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ОТРОЖКИНСКОГО СЕЛЬСКОГО ПОСЕЛЕНИЯ</w:t>
      </w:r>
    </w:p>
    <w:p w:rsidR="00ED63E4" w:rsidRDefault="00ED63E4" w:rsidP="0047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СЕРАФИМОВИЧСКОГО</w:t>
      </w:r>
      <w:r w:rsidRPr="00E67CF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D63E4" w:rsidRPr="00E67CF6" w:rsidRDefault="00ED63E4" w:rsidP="00474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D63E4" w:rsidRPr="00E67CF6" w:rsidRDefault="00ED63E4" w:rsidP="00DA6244">
      <w:pPr>
        <w:tabs>
          <w:tab w:val="left" w:pos="-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C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D63E4" w:rsidRDefault="00ED63E4" w:rsidP="0066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E4" w:rsidRPr="00E67CF6" w:rsidRDefault="00ED63E4" w:rsidP="0066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CF6">
        <w:rPr>
          <w:rFonts w:ascii="Times New Roman" w:hAnsi="Times New Roman"/>
          <w:b/>
          <w:sz w:val="28"/>
          <w:szCs w:val="28"/>
        </w:rPr>
        <w:t>ПОСТАНОВЛЕНИЕ</w:t>
      </w:r>
    </w:p>
    <w:p w:rsidR="00ED63E4" w:rsidRPr="00E67CF6" w:rsidRDefault="00ED63E4" w:rsidP="0047476B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08 октября   2018</w:t>
      </w:r>
      <w:r w:rsidRPr="00663AB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 49</w:t>
      </w:r>
    </w:p>
    <w:p w:rsidR="00ED63E4" w:rsidRPr="00E67CF6" w:rsidRDefault="00ED63E4" w:rsidP="0047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3E4" w:rsidRPr="00C41C96" w:rsidRDefault="00ED63E4" w:rsidP="00C41C96">
      <w:pPr>
        <w:pStyle w:val="BodyTextIndent"/>
        <w:jc w:val="center"/>
        <w:rPr>
          <w:rFonts w:ascii="Arial" w:hAnsi="Arial" w:cs="Arial"/>
          <w:b/>
          <w:sz w:val="24"/>
          <w:szCs w:val="24"/>
        </w:rPr>
      </w:pPr>
      <w:r w:rsidRPr="00C41C96">
        <w:rPr>
          <w:rFonts w:ascii="Arial" w:hAnsi="Arial" w:cs="Arial"/>
          <w:b/>
          <w:sz w:val="24"/>
          <w:szCs w:val="24"/>
        </w:rPr>
        <w:t>Об условиях приватизации муниципального имущества Отрожкинского сельского поселения  Серафимовичск</w:t>
      </w:r>
      <w:r>
        <w:rPr>
          <w:rFonts w:ascii="Arial" w:hAnsi="Arial" w:cs="Arial"/>
          <w:b/>
          <w:sz w:val="24"/>
          <w:szCs w:val="24"/>
        </w:rPr>
        <w:t xml:space="preserve">ого муниципального района </w:t>
      </w:r>
      <w:r w:rsidRPr="00C41C9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железобетонных плит</w:t>
      </w:r>
      <w:r w:rsidRPr="00C41C96">
        <w:rPr>
          <w:rFonts w:ascii="Arial" w:hAnsi="Arial" w:cs="Arial"/>
          <w:b/>
          <w:sz w:val="24"/>
          <w:szCs w:val="24"/>
        </w:rPr>
        <w:t>.</w:t>
      </w:r>
    </w:p>
    <w:p w:rsidR="00ED63E4" w:rsidRDefault="00ED63E4" w:rsidP="00C40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12.08.2002г. № 585,  программой приватизации  муниципального имущества </w:t>
      </w:r>
      <w:r>
        <w:rPr>
          <w:rFonts w:ascii="Arial" w:hAnsi="Arial" w:cs="Arial"/>
          <w:sz w:val="24"/>
          <w:szCs w:val="24"/>
        </w:rPr>
        <w:t>Отрожкинск</w:t>
      </w:r>
      <w:r w:rsidRPr="00E63778">
        <w:rPr>
          <w:rFonts w:ascii="Arial" w:hAnsi="Arial" w:cs="Arial"/>
          <w:sz w:val="24"/>
          <w:szCs w:val="24"/>
        </w:rPr>
        <w:t>ого сельского поселения на 2018</w:t>
      </w:r>
      <w:r>
        <w:rPr>
          <w:rFonts w:ascii="Arial" w:hAnsi="Arial" w:cs="Arial"/>
          <w:sz w:val="24"/>
          <w:szCs w:val="24"/>
        </w:rPr>
        <w:t xml:space="preserve"> год</w:t>
      </w:r>
      <w:r w:rsidRPr="00E63778">
        <w:rPr>
          <w:rFonts w:ascii="Arial" w:hAnsi="Arial" w:cs="Arial"/>
          <w:sz w:val="24"/>
          <w:szCs w:val="24"/>
        </w:rPr>
        <w:t xml:space="preserve">, утвержденной решением </w:t>
      </w:r>
      <w:r>
        <w:rPr>
          <w:rFonts w:ascii="Arial" w:hAnsi="Arial" w:cs="Arial"/>
          <w:sz w:val="24"/>
          <w:szCs w:val="24"/>
        </w:rPr>
        <w:t xml:space="preserve">Отрожкинского сельского </w:t>
      </w:r>
      <w:r w:rsidRPr="00E63778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Серафимовичского  муниципального </w:t>
      </w:r>
      <w:r w:rsidRPr="00E63778">
        <w:rPr>
          <w:rFonts w:ascii="Arial" w:hAnsi="Arial" w:cs="Arial"/>
          <w:sz w:val="24"/>
          <w:szCs w:val="24"/>
        </w:rPr>
        <w:t>райо</w:t>
      </w:r>
      <w:r>
        <w:rPr>
          <w:rFonts w:ascii="Arial" w:hAnsi="Arial" w:cs="Arial"/>
          <w:sz w:val="24"/>
          <w:szCs w:val="24"/>
        </w:rPr>
        <w:t>на  Волгоградской области  от 29.01.2018 г. № 2</w:t>
      </w:r>
      <w:r w:rsidRPr="00E63778">
        <w:rPr>
          <w:rFonts w:ascii="Arial" w:hAnsi="Arial" w:cs="Arial"/>
          <w:sz w:val="24"/>
          <w:szCs w:val="24"/>
        </w:rPr>
        <w:t xml:space="preserve"> «Об утверждении плана приватизации  муниципального имущества </w:t>
      </w:r>
      <w:r>
        <w:rPr>
          <w:rFonts w:ascii="Arial" w:hAnsi="Arial" w:cs="Arial"/>
          <w:sz w:val="24"/>
          <w:szCs w:val="24"/>
        </w:rPr>
        <w:t>Отрожкинского</w:t>
      </w:r>
      <w:r w:rsidRPr="00E63778">
        <w:rPr>
          <w:rFonts w:ascii="Arial" w:hAnsi="Arial" w:cs="Arial"/>
          <w:sz w:val="24"/>
          <w:szCs w:val="24"/>
        </w:rPr>
        <w:t xml:space="preserve"> сельского поселения на 2018год »,</w:t>
      </w:r>
      <w:r>
        <w:rPr>
          <w:rFonts w:ascii="Arial" w:hAnsi="Arial" w:cs="Arial"/>
          <w:sz w:val="24"/>
          <w:szCs w:val="24"/>
        </w:rPr>
        <w:t xml:space="preserve"> Решением №--- от 10.18г. «О внесении изменений в Решение №2 от 29.01.2018г.»</w:t>
      </w:r>
      <w:r w:rsidRPr="00E63778">
        <w:rPr>
          <w:rFonts w:ascii="Arial" w:hAnsi="Arial" w:cs="Arial"/>
          <w:sz w:val="24"/>
          <w:szCs w:val="24"/>
        </w:rPr>
        <w:t xml:space="preserve"> протокола заседания постоянно действующей комиссии по приватизации муниципального имущества </w:t>
      </w:r>
      <w:r>
        <w:rPr>
          <w:rFonts w:ascii="Arial" w:hAnsi="Arial" w:cs="Arial"/>
          <w:sz w:val="24"/>
          <w:szCs w:val="24"/>
        </w:rPr>
        <w:t>Отрожкинского сельского поселения  Серафимовичского муниципального района № 2 от  03</w:t>
      </w:r>
      <w:r w:rsidRPr="00E637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E63778">
        <w:rPr>
          <w:rFonts w:ascii="Arial" w:hAnsi="Arial" w:cs="Arial"/>
          <w:sz w:val="24"/>
          <w:szCs w:val="24"/>
        </w:rPr>
        <w:t xml:space="preserve">.2018 года, администрация  </w:t>
      </w:r>
      <w:r>
        <w:rPr>
          <w:rFonts w:ascii="Arial" w:hAnsi="Arial" w:cs="Arial"/>
          <w:sz w:val="24"/>
          <w:szCs w:val="24"/>
        </w:rPr>
        <w:t>Отрожкинского</w:t>
      </w:r>
      <w:r w:rsidRPr="00E6377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 </w:t>
      </w:r>
    </w:p>
    <w:p w:rsidR="00ED63E4" w:rsidRPr="00E63778" w:rsidRDefault="00ED63E4" w:rsidP="00C40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E63778">
        <w:rPr>
          <w:rFonts w:ascii="Arial" w:hAnsi="Arial" w:cs="Arial"/>
          <w:sz w:val="24"/>
          <w:szCs w:val="24"/>
        </w:rPr>
        <w:t>: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       1. Утвердить условия приватизации </w:t>
      </w:r>
      <w:r>
        <w:rPr>
          <w:rFonts w:ascii="Arial" w:hAnsi="Arial" w:cs="Arial"/>
          <w:sz w:val="24"/>
          <w:szCs w:val="24"/>
        </w:rPr>
        <w:t>железобетонных плит</w:t>
      </w:r>
      <w:r w:rsidRPr="00E63778">
        <w:rPr>
          <w:rFonts w:ascii="Arial" w:hAnsi="Arial" w:cs="Arial"/>
          <w:sz w:val="24"/>
          <w:szCs w:val="24"/>
        </w:rPr>
        <w:t xml:space="preserve">, являющихся муниципальной собственностью </w:t>
      </w:r>
      <w:r>
        <w:rPr>
          <w:rFonts w:ascii="Arial" w:hAnsi="Arial" w:cs="Arial"/>
          <w:sz w:val="24"/>
          <w:szCs w:val="24"/>
        </w:rPr>
        <w:t>Отрожкинского сельского поселения  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муниципального района, принятые постоянно действующей комиссией по приватизации муниципального имущества </w:t>
      </w:r>
      <w:r>
        <w:rPr>
          <w:rFonts w:ascii="Arial" w:hAnsi="Arial" w:cs="Arial"/>
          <w:sz w:val="24"/>
          <w:szCs w:val="24"/>
        </w:rPr>
        <w:t>Отрожкинского сельского поселения  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муниципального района согласно приложения №1 к настоящему постановлению.                                                                                                                                                      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      2.Осуществить приватизацию </w:t>
      </w:r>
      <w:r>
        <w:rPr>
          <w:rFonts w:ascii="Arial" w:hAnsi="Arial" w:cs="Arial"/>
          <w:sz w:val="24"/>
          <w:szCs w:val="24"/>
        </w:rPr>
        <w:t>железобетонных плит.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778">
        <w:rPr>
          <w:rFonts w:ascii="Arial" w:hAnsi="Arial" w:cs="Arial"/>
          <w:sz w:val="24"/>
          <w:szCs w:val="24"/>
        </w:rPr>
        <w:t xml:space="preserve"> 3.Организовать подготовку информационного сообщения о приватизации</w:t>
      </w:r>
      <w:r w:rsidRPr="00171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железобетонных плит</w:t>
      </w:r>
      <w:r w:rsidRPr="00E63778">
        <w:rPr>
          <w:rFonts w:ascii="Arial" w:hAnsi="Arial" w:cs="Arial"/>
          <w:sz w:val="24"/>
          <w:szCs w:val="24"/>
        </w:rPr>
        <w:t xml:space="preserve"> и  разместить на сайтах администрации </w:t>
      </w:r>
      <w:r>
        <w:rPr>
          <w:rFonts w:ascii="Arial" w:hAnsi="Arial" w:cs="Arial"/>
          <w:sz w:val="24"/>
          <w:szCs w:val="24"/>
        </w:rPr>
        <w:t>Отрожкинского</w:t>
      </w:r>
      <w:r w:rsidRPr="00E6377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 и на 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D63E4" w:rsidRPr="00E63778" w:rsidRDefault="00ED63E4" w:rsidP="00C4076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4.Постоянно действующей комиссии по приватизации муниципального имущества администрации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Pr="00E6377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муниципального района:                             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-организовать рассмотрение поданных заявок на участие в аукционе;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>-документировать основные этапы проведения аукциона путем составления соответствующих протоколов.</w:t>
      </w:r>
    </w:p>
    <w:p w:rsidR="00ED63E4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      5.Контроль исполнения данного постановления оставляю за собой.</w:t>
      </w:r>
    </w:p>
    <w:p w:rsidR="00ED63E4" w:rsidRPr="00E63778" w:rsidRDefault="00ED63E4" w:rsidP="00C40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EE7971" w:rsidRDefault="00ED63E4" w:rsidP="00E63778">
      <w:pPr>
        <w:keepLines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Глава </w:t>
      </w:r>
      <w:r>
        <w:rPr>
          <w:rFonts w:ascii="Arial" w:hAnsi="Arial" w:cs="Arial"/>
          <w:sz w:val="24"/>
          <w:szCs w:val="24"/>
        </w:rPr>
        <w:t xml:space="preserve"> Отрожкинского </w:t>
      </w:r>
      <w:r w:rsidRPr="00E63778">
        <w:rPr>
          <w:rFonts w:ascii="Arial" w:hAnsi="Arial" w:cs="Arial"/>
          <w:sz w:val="24"/>
          <w:szCs w:val="24"/>
        </w:rPr>
        <w:t xml:space="preserve">сельского поселения:       </w:t>
      </w:r>
      <w:r>
        <w:rPr>
          <w:rFonts w:ascii="Arial" w:hAnsi="Arial" w:cs="Arial"/>
          <w:sz w:val="24"/>
          <w:szCs w:val="24"/>
        </w:rPr>
        <w:t xml:space="preserve">                  Г.П. Коновалова</w:t>
      </w:r>
    </w:p>
    <w:p w:rsidR="00ED63E4" w:rsidRDefault="00ED63E4" w:rsidP="00E63778">
      <w:pPr>
        <w:keepLines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171234" w:rsidRDefault="00ED63E4" w:rsidP="00E63778">
      <w:pPr>
        <w:keepLines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E63778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Default="00ED63E4" w:rsidP="00D922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Приложение 1 </w:t>
      </w:r>
    </w:p>
    <w:p w:rsidR="00ED63E4" w:rsidRPr="00E63778" w:rsidRDefault="00ED63E4" w:rsidP="00D922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>к постановлению</w:t>
      </w:r>
    </w:p>
    <w:p w:rsidR="00ED63E4" w:rsidRPr="00E63778" w:rsidRDefault="00ED63E4" w:rsidP="00D92227">
      <w:pPr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E6377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Pr="00E6377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Серафимовичского</w:t>
      </w:r>
      <w:r w:rsidRPr="00E63778"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ED63E4" w:rsidRPr="004F3028" w:rsidRDefault="00ED63E4" w:rsidP="00D92227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08.10.2018г. №  49</w:t>
      </w:r>
    </w:p>
    <w:p w:rsidR="00ED63E4" w:rsidRPr="004F3028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4F3028" w:rsidRDefault="00ED63E4" w:rsidP="00E6377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D63E4" w:rsidRPr="004F3028" w:rsidRDefault="00ED63E4" w:rsidP="00754C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028">
        <w:rPr>
          <w:rFonts w:ascii="Arial" w:hAnsi="Arial" w:cs="Arial"/>
          <w:b/>
          <w:sz w:val="24"/>
          <w:szCs w:val="24"/>
        </w:rPr>
        <w:t>Условия приватизации</w:t>
      </w:r>
      <w:r>
        <w:rPr>
          <w:rFonts w:ascii="Arial" w:hAnsi="Arial" w:cs="Arial"/>
          <w:b/>
          <w:sz w:val="24"/>
          <w:szCs w:val="24"/>
        </w:rPr>
        <w:t xml:space="preserve"> железобетонных плит</w:t>
      </w:r>
    </w:p>
    <w:p w:rsidR="00ED63E4" w:rsidRPr="00171234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D92CD8" w:rsidRDefault="00ED63E4" w:rsidP="00D92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CD8">
        <w:rPr>
          <w:rFonts w:ascii="Arial" w:hAnsi="Arial" w:cs="Arial"/>
          <w:b/>
          <w:sz w:val="24"/>
          <w:szCs w:val="24"/>
        </w:rPr>
        <w:t>1. Наименование имущества и иные позволяющиеего индивидуализировать данные (характеристика имущества).</w:t>
      </w:r>
    </w:p>
    <w:p w:rsidR="00ED63E4" w:rsidRPr="00171234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 xml:space="preserve">      </w:t>
      </w:r>
      <w:r w:rsidRPr="00171234">
        <w:rPr>
          <w:rFonts w:ascii="Arial" w:hAnsi="Arial" w:cs="Arial"/>
          <w:b/>
          <w:szCs w:val="24"/>
        </w:rPr>
        <w:t>Лот №1</w:t>
      </w:r>
      <w:r w:rsidRPr="00171234">
        <w:rPr>
          <w:rFonts w:ascii="Arial" w:hAnsi="Arial" w:cs="Arial"/>
          <w:szCs w:val="24"/>
        </w:rPr>
        <w:t xml:space="preserve"> – железобетонные плиты размером  1м.х 6м – в количестве 8 штук, размером 1,5м. х 6м. в количестве 52 штук,  итого 60 штук.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Лота № 1 -  74 820,00 (семьдесят четыре тысячи восемьсот двадцать рублей)  рублей,  в том числе    НДС 11413 рублей 22 копейки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 xml:space="preserve">  </w:t>
      </w:r>
      <w:r w:rsidRPr="00171234">
        <w:rPr>
          <w:rFonts w:ascii="Arial" w:hAnsi="Arial" w:cs="Arial"/>
          <w:b/>
          <w:szCs w:val="24"/>
        </w:rPr>
        <w:t>Лот №2.</w:t>
      </w:r>
      <w:r w:rsidRPr="00171234">
        <w:rPr>
          <w:rFonts w:ascii="Arial" w:hAnsi="Arial" w:cs="Arial"/>
          <w:szCs w:val="24"/>
        </w:rPr>
        <w:t xml:space="preserve"> железобетонные плиты размером  1м.х 6м – в количестве 10  штук, размером  1,5м. х 6м. в количестве 56 штук, итого 66 штук.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имущества 81780,00 (восемьдесят одна тысяча семьсот восемьдесят рублей)  рублей,  в том числе    НДС 12474 рублей 91 копейка.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b/>
          <w:szCs w:val="24"/>
        </w:rPr>
        <w:t xml:space="preserve">Лот №3. </w:t>
      </w:r>
      <w:r w:rsidRPr="00171234">
        <w:rPr>
          <w:rFonts w:ascii="Arial" w:hAnsi="Arial" w:cs="Arial"/>
          <w:szCs w:val="24"/>
        </w:rPr>
        <w:t xml:space="preserve"> железобетонные плиты размером  1м.х 6м – в количестве 1  штук, размером 1,5м. х 6м. в количестве 50 штук,  итого  51 штука.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имущества 66120,00 (шестьдесят шесть тысяч сто двадцать)  рублей,  в том числе    НДС 10086 рублей 10 копеек.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b/>
          <w:szCs w:val="24"/>
        </w:rPr>
        <w:t>Лот №4</w:t>
      </w:r>
      <w:r w:rsidRPr="00171234">
        <w:rPr>
          <w:rFonts w:ascii="Arial" w:hAnsi="Arial" w:cs="Arial"/>
          <w:szCs w:val="24"/>
        </w:rPr>
        <w:t xml:space="preserve">.  железобетонные плиты размером  </w:t>
      </w:r>
      <w:smartTag w:uri="urn:schemas-microsoft-com:office:smarttags" w:element="metricconverter">
        <w:smartTagPr>
          <w:attr w:name="ProductID" w:val="2,8 м"/>
        </w:smartTagPr>
        <w:r w:rsidRPr="00171234">
          <w:rPr>
            <w:rFonts w:ascii="Arial" w:hAnsi="Arial" w:cs="Arial"/>
            <w:szCs w:val="24"/>
          </w:rPr>
          <w:t>2,8 м</w:t>
        </w:r>
      </w:smartTag>
      <w:r w:rsidRPr="00171234">
        <w:rPr>
          <w:rFonts w:ascii="Arial" w:hAnsi="Arial" w:cs="Arial"/>
          <w:szCs w:val="24"/>
        </w:rPr>
        <w:t>. х 6м – в количестве 30  штук, размером  1,5м. х 6м. в количестве 4 штук, итого 34 штуки.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имущества 78300,00 (семьдесят восемь тысяча триста)  рублей,  в том числе    НДС 11944 рублей 06 копеек.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b/>
          <w:szCs w:val="24"/>
        </w:rPr>
        <w:t>Лот №5</w:t>
      </w:r>
      <w:r w:rsidRPr="00171234">
        <w:rPr>
          <w:rFonts w:ascii="Arial" w:hAnsi="Arial" w:cs="Arial"/>
          <w:szCs w:val="24"/>
        </w:rPr>
        <w:t>. железобетонные плиты размером  2,8м.х 6м – в количестве 30  штук.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имущества 73080,00 (семьдесят три  тысячи восемьдесят)  рублей,  в том числе    НДС 11147 рублей 76 копеек.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b/>
          <w:szCs w:val="24"/>
        </w:rPr>
        <w:t>Лот №6</w:t>
      </w:r>
      <w:r w:rsidRPr="00171234">
        <w:rPr>
          <w:rFonts w:ascii="Arial" w:hAnsi="Arial" w:cs="Arial"/>
          <w:szCs w:val="24"/>
        </w:rPr>
        <w:t xml:space="preserve">. железобетонные плиты размером  </w:t>
      </w:r>
      <w:smartTag w:uri="urn:schemas-microsoft-com:office:smarttags" w:element="metricconverter">
        <w:smartTagPr>
          <w:attr w:name="ProductID" w:val="1,5 м"/>
        </w:smartTagPr>
        <w:r w:rsidRPr="00171234">
          <w:rPr>
            <w:rFonts w:ascii="Arial" w:hAnsi="Arial" w:cs="Arial"/>
            <w:szCs w:val="24"/>
          </w:rPr>
          <w:t>1,5 м</w:t>
        </w:r>
      </w:smartTag>
      <w:r w:rsidRPr="00171234">
        <w:rPr>
          <w:rFonts w:ascii="Arial" w:hAnsi="Arial" w:cs="Arial"/>
          <w:szCs w:val="24"/>
        </w:rPr>
        <w:t xml:space="preserve">. х 6м – в количестве 2  штук, размером  </w:t>
      </w:r>
      <w:smartTag w:uri="urn:schemas-microsoft-com:office:smarttags" w:element="metricconverter">
        <w:smartTagPr>
          <w:attr w:name="ProductID" w:val="2,8 м"/>
        </w:smartTagPr>
        <w:r w:rsidRPr="00171234">
          <w:rPr>
            <w:rFonts w:ascii="Arial" w:hAnsi="Arial" w:cs="Arial"/>
            <w:szCs w:val="24"/>
          </w:rPr>
          <w:t>2,8 м</w:t>
        </w:r>
      </w:smartTag>
      <w:r w:rsidRPr="00171234">
        <w:rPr>
          <w:rFonts w:ascii="Arial" w:hAnsi="Arial" w:cs="Arial"/>
          <w:szCs w:val="24"/>
        </w:rPr>
        <w:t xml:space="preserve">. х 6м. в количестве 31 штуки, размером  </w:t>
      </w:r>
      <w:smartTag w:uri="urn:schemas-microsoft-com:office:smarttags" w:element="metricconverter">
        <w:smartTagPr>
          <w:attr w:name="ProductID" w:val="1 м"/>
        </w:smartTagPr>
        <w:r w:rsidRPr="00171234">
          <w:rPr>
            <w:rFonts w:ascii="Arial" w:hAnsi="Arial" w:cs="Arial"/>
            <w:szCs w:val="24"/>
          </w:rPr>
          <w:t>1 м</w:t>
        </w:r>
      </w:smartTag>
      <w:r w:rsidRPr="00171234">
        <w:rPr>
          <w:rFonts w:ascii="Arial" w:hAnsi="Arial" w:cs="Arial"/>
          <w:szCs w:val="24"/>
        </w:rPr>
        <w:t xml:space="preserve">. х </w:t>
      </w:r>
      <w:smartTag w:uri="urn:schemas-microsoft-com:office:smarttags" w:element="metricconverter">
        <w:smartTagPr>
          <w:attr w:name="ProductID" w:val="2 м"/>
        </w:smartTagPr>
        <w:r w:rsidRPr="00171234">
          <w:rPr>
            <w:rFonts w:ascii="Arial" w:hAnsi="Arial" w:cs="Arial"/>
            <w:szCs w:val="24"/>
          </w:rPr>
          <w:t>2 м</w:t>
        </w:r>
      </w:smartTag>
      <w:r w:rsidRPr="00171234">
        <w:rPr>
          <w:rFonts w:ascii="Arial" w:hAnsi="Arial" w:cs="Arial"/>
          <w:szCs w:val="24"/>
        </w:rPr>
        <w:t>. – 15 штук, итого 48 штук.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 xml:space="preserve"> </w:t>
      </w:r>
      <w:r w:rsidRPr="00171234">
        <w:rPr>
          <w:rFonts w:ascii="Arial" w:hAnsi="Arial" w:cs="Arial"/>
          <w:szCs w:val="24"/>
        </w:rPr>
        <w:tab/>
        <w:t>Начальная цена имущества 82476,00 (восемьдесят две тысячи четыреста семьдесят шесть)  рублей,  в том числе    НДС 12581 рубль 08 копейки.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b/>
          <w:szCs w:val="24"/>
        </w:rPr>
        <w:t>Лот №7.</w:t>
      </w:r>
      <w:r w:rsidRPr="00171234">
        <w:rPr>
          <w:rFonts w:ascii="Arial" w:hAnsi="Arial" w:cs="Arial"/>
          <w:szCs w:val="24"/>
        </w:rPr>
        <w:t xml:space="preserve"> железобетонные плиты размером  1м.х 2м – в количестве 11  штук, размером  </w:t>
      </w:r>
      <w:smartTag w:uri="urn:schemas-microsoft-com:office:smarttags" w:element="metricconverter">
        <w:smartTagPr>
          <w:attr w:name="ProductID" w:val="2,8 м"/>
        </w:smartTagPr>
        <w:r w:rsidRPr="00171234">
          <w:rPr>
            <w:rFonts w:ascii="Arial" w:hAnsi="Arial" w:cs="Arial"/>
            <w:szCs w:val="24"/>
          </w:rPr>
          <w:t>2,8 м</w:t>
        </w:r>
      </w:smartTag>
      <w:r w:rsidRPr="00171234">
        <w:rPr>
          <w:rFonts w:ascii="Arial" w:hAnsi="Arial" w:cs="Arial"/>
          <w:szCs w:val="24"/>
        </w:rPr>
        <w:t>. х 6м. в количестве 20 штук,  итого 31 шт.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Собственность – муниципальная.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Текущее использование – не используется.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ab/>
        <w:t>Обременение – отсутствует.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171234">
        <w:rPr>
          <w:rFonts w:ascii="Arial" w:hAnsi="Arial" w:cs="Arial"/>
          <w:szCs w:val="24"/>
        </w:rPr>
        <w:t>Начальная цена имущества 51910,00 (пятьдесят одна тысяча девятьсот десять)  рублей,  в том числе    НДС 7918 рублей 47 копеек.</w:t>
      </w: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171234" w:rsidRDefault="00ED63E4" w:rsidP="00171234">
      <w:pPr>
        <w:pStyle w:val="21"/>
        <w:tabs>
          <w:tab w:val="left" w:pos="0"/>
        </w:tabs>
        <w:rPr>
          <w:rFonts w:ascii="Arial" w:hAnsi="Arial" w:cs="Arial"/>
          <w:szCs w:val="24"/>
        </w:rPr>
      </w:pPr>
    </w:p>
    <w:p w:rsidR="00ED63E4" w:rsidRPr="004F3028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4F3028" w:rsidRDefault="00ED63E4" w:rsidP="00D92C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CD8">
        <w:rPr>
          <w:rFonts w:ascii="Arial" w:hAnsi="Arial" w:cs="Arial"/>
          <w:b/>
          <w:sz w:val="24"/>
          <w:szCs w:val="24"/>
        </w:rPr>
        <w:t>2. Способ приватизации и форма подачи предложений  о цене имущества</w:t>
      </w:r>
      <w:r>
        <w:rPr>
          <w:rFonts w:ascii="Arial" w:hAnsi="Arial" w:cs="Arial"/>
          <w:sz w:val="24"/>
          <w:szCs w:val="24"/>
        </w:rPr>
        <w:t>.</w:t>
      </w:r>
    </w:p>
    <w:p w:rsidR="00ED63E4" w:rsidRPr="004F3028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Pr="004F3028" w:rsidRDefault="00ED63E4" w:rsidP="00E637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3028">
        <w:rPr>
          <w:rFonts w:ascii="Arial" w:hAnsi="Arial" w:cs="Arial"/>
          <w:sz w:val="24"/>
          <w:szCs w:val="24"/>
        </w:rPr>
        <w:t>2.1. Открытый аукцион по составу участников и форме подачи предложений по цене имущества. Предложения о цене имущества являются участниками аукциона открыто  в ходе проведения торгов (открытая форма подачи предложений о цене).</w:t>
      </w:r>
    </w:p>
    <w:p w:rsidR="00ED63E4" w:rsidRPr="004F3028" w:rsidRDefault="00ED63E4" w:rsidP="00E637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3E4" w:rsidRPr="004F3028" w:rsidRDefault="00ED63E4" w:rsidP="00E6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3E4" w:rsidRDefault="00ED63E4" w:rsidP="00E2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D63E4" w:rsidSect="00C4076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E4" w:rsidRDefault="00ED63E4" w:rsidP="00210774">
      <w:pPr>
        <w:spacing w:after="0" w:line="240" w:lineRule="auto"/>
      </w:pPr>
      <w:r>
        <w:separator/>
      </w:r>
    </w:p>
  </w:endnote>
  <w:endnote w:type="continuationSeparator" w:id="0">
    <w:p w:rsidR="00ED63E4" w:rsidRDefault="00ED63E4" w:rsidP="0021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E4" w:rsidRDefault="00ED63E4" w:rsidP="00210774">
      <w:pPr>
        <w:spacing w:after="0" w:line="240" w:lineRule="auto"/>
      </w:pPr>
      <w:r>
        <w:separator/>
      </w:r>
    </w:p>
  </w:footnote>
  <w:footnote w:type="continuationSeparator" w:id="0">
    <w:p w:rsidR="00ED63E4" w:rsidRDefault="00ED63E4" w:rsidP="0021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E6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CA5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74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8E9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8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08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CD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00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2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E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2E08"/>
    <w:multiLevelType w:val="hybridMultilevel"/>
    <w:tmpl w:val="0B783CC4"/>
    <w:lvl w:ilvl="0" w:tplc="F33CE56C">
      <w:start w:val="1"/>
      <w:numFmt w:val="decimal"/>
      <w:lvlText w:val="%1."/>
      <w:lvlJc w:val="left"/>
      <w:pPr>
        <w:ind w:left="1140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0072F44"/>
    <w:multiLevelType w:val="multilevel"/>
    <w:tmpl w:val="74F2C6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76B"/>
    <w:rsid w:val="00001D26"/>
    <w:rsid w:val="00004AAD"/>
    <w:rsid w:val="00021C76"/>
    <w:rsid w:val="00034D6F"/>
    <w:rsid w:val="00035A2D"/>
    <w:rsid w:val="0005290B"/>
    <w:rsid w:val="00064D8F"/>
    <w:rsid w:val="00075992"/>
    <w:rsid w:val="000772C8"/>
    <w:rsid w:val="000924C5"/>
    <w:rsid w:val="000927D0"/>
    <w:rsid w:val="00095A4D"/>
    <w:rsid w:val="000A23C1"/>
    <w:rsid w:val="000A3965"/>
    <w:rsid w:val="000B1ABA"/>
    <w:rsid w:val="000C6EA5"/>
    <w:rsid w:val="000D0F25"/>
    <w:rsid w:val="000D34D1"/>
    <w:rsid w:val="000D7461"/>
    <w:rsid w:val="000E121B"/>
    <w:rsid w:val="000F7D2C"/>
    <w:rsid w:val="00130798"/>
    <w:rsid w:val="001576BD"/>
    <w:rsid w:val="00171234"/>
    <w:rsid w:val="00180915"/>
    <w:rsid w:val="00186067"/>
    <w:rsid w:val="00187F82"/>
    <w:rsid w:val="001A1880"/>
    <w:rsid w:val="001C2FDB"/>
    <w:rsid w:val="001D1E19"/>
    <w:rsid w:val="001E57FC"/>
    <w:rsid w:val="001E58A3"/>
    <w:rsid w:val="001F5A17"/>
    <w:rsid w:val="00202A7D"/>
    <w:rsid w:val="00210774"/>
    <w:rsid w:val="00211634"/>
    <w:rsid w:val="00221496"/>
    <w:rsid w:val="00240318"/>
    <w:rsid w:val="002429BF"/>
    <w:rsid w:val="002601F2"/>
    <w:rsid w:val="00266170"/>
    <w:rsid w:val="0027503F"/>
    <w:rsid w:val="002A0F61"/>
    <w:rsid w:val="002B03A3"/>
    <w:rsid w:val="002B5BEC"/>
    <w:rsid w:val="002C1D40"/>
    <w:rsid w:val="002C228D"/>
    <w:rsid w:val="00330C4D"/>
    <w:rsid w:val="00331F4A"/>
    <w:rsid w:val="0033673F"/>
    <w:rsid w:val="00364FA1"/>
    <w:rsid w:val="003666D2"/>
    <w:rsid w:val="00386567"/>
    <w:rsid w:val="00397BD1"/>
    <w:rsid w:val="003B4084"/>
    <w:rsid w:val="003E54E7"/>
    <w:rsid w:val="00407842"/>
    <w:rsid w:val="0047476B"/>
    <w:rsid w:val="00474BD7"/>
    <w:rsid w:val="00481C4D"/>
    <w:rsid w:val="00485EBD"/>
    <w:rsid w:val="00490316"/>
    <w:rsid w:val="004949C6"/>
    <w:rsid w:val="004C3234"/>
    <w:rsid w:val="004C6016"/>
    <w:rsid w:val="004D51E7"/>
    <w:rsid w:val="004D7A15"/>
    <w:rsid w:val="004E6644"/>
    <w:rsid w:val="004F3028"/>
    <w:rsid w:val="004F4504"/>
    <w:rsid w:val="0050247D"/>
    <w:rsid w:val="00507376"/>
    <w:rsid w:val="00526CFA"/>
    <w:rsid w:val="00530C59"/>
    <w:rsid w:val="005610A7"/>
    <w:rsid w:val="00573F90"/>
    <w:rsid w:val="005768AC"/>
    <w:rsid w:val="0057761E"/>
    <w:rsid w:val="00581C1B"/>
    <w:rsid w:val="00581E87"/>
    <w:rsid w:val="005842BE"/>
    <w:rsid w:val="005878F9"/>
    <w:rsid w:val="005A2965"/>
    <w:rsid w:val="005A7C5C"/>
    <w:rsid w:val="005B73D8"/>
    <w:rsid w:val="005D06D0"/>
    <w:rsid w:val="005E56DB"/>
    <w:rsid w:val="005F679D"/>
    <w:rsid w:val="006024C0"/>
    <w:rsid w:val="0060253C"/>
    <w:rsid w:val="00603C8F"/>
    <w:rsid w:val="00606E7C"/>
    <w:rsid w:val="0062654E"/>
    <w:rsid w:val="0062765B"/>
    <w:rsid w:val="006372DF"/>
    <w:rsid w:val="0064171D"/>
    <w:rsid w:val="00663AB4"/>
    <w:rsid w:val="00665A3A"/>
    <w:rsid w:val="00667A0C"/>
    <w:rsid w:val="006865DF"/>
    <w:rsid w:val="00696BDD"/>
    <w:rsid w:val="006A48D4"/>
    <w:rsid w:val="006A632B"/>
    <w:rsid w:val="006C5FE2"/>
    <w:rsid w:val="006E5547"/>
    <w:rsid w:val="006F006C"/>
    <w:rsid w:val="00723692"/>
    <w:rsid w:val="00741130"/>
    <w:rsid w:val="00743199"/>
    <w:rsid w:val="00743E4D"/>
    <w:rsid w:val="00754CBF"/>
    <w:rsid w:val="00774FD0"/>
    <w:rsid w:val="007751BA"/>
    <w:rsid w:val="00790BFB"/>
    <w:rsid w:val="0079618B"/>
    <w:rsid w:val="007A0CC5"/>
    <w:rsid w:val="007A1E09"/>
    <w:rsid w:val="007C6CD9"/>
    <w:rsid w:val="007D6932"/>
    <w:rsid w:val="007E07FD"/>
    <w:rsid w:val="007F3A62"/>
    <w:rsid w:val="00810927"/>
    <w:rsid w:val="00836CD3"/>
    <w:rsid w:val="00850C8F"/>
    <w:rsid w:val="00851163"/>
    <w:rsid w:val="00864325"/>
    <w:rsid w:val="00866683"/>
    <w:rsid w:val="00876B12"/>
    <w:rsid w:val="0088559D"/>
    <w:rsid w:val="00891876"/>
    <w:rsid w:val="008A4C4E"/>
    <w:rsid w:val="008B3756"/>
    <w:rsid w:val="008B776D"/>
    <w:rsid w:val="008C6933"/>
    <w:rsid w:val="009117AE"/>
    <w:rsid w:val="00914C7F"/>
    <w:rsid w:val="009351C4"/>
    <w:rsid w:val="00955FE3"/>
    <w:rsid w:val="00966D7E"/>
    <w:rsid w:val="009C2798"/>
    <w:rsid w:val="009C56B8"/>
    <w:rsid w:val="009E0F5A"/>
    <w:rsid w:val="009F2085"/>
    <w:rsid w:val="00A07143"/>
    <w:rsid w:val="00A2183A"/>
    <w:rsid w:val="00A3452D"/>
    <w:rsid w:val="00A45C60"/>
    <w:rsid w:val="00A47C42"/>
    <w:rsid w:val="00A72812"/>
    <w:rsid w:val="00A752ED"/>
    <w:rsid w:val="00A83A09"/>
    <w:rsid w:val="00A932EB"/>
    <w:rsid w:val="00AB0C5F"/>
    <w:rsid w:val="00AB26D5"/>
    <w:rsid w:val="00AB2E2F"/>
    <w:rsid w:val="00AC0D82"/>
    <w:rsid w:val="00AD3365"/>
    <w:rsid w:val="00AF4EF2"/>
    <w:rsid w:val="00B05644"/>
    <w:rsid w:val="00B16768"/>
    <w:rsid w:val="00B26791"/>
    <w:rsid w:val="00B26AA8"/>
    <w:rsid w:val="00B2716A"/>
    <w:rsid w:val="00B442E6"/>
    <w:rsid w:val="00B4640F"/>
    <w:rsid w:val="00B52EA6"/>
    <w:rsid w:val="00B57CD4"/>
    <w:rsid w:val="00B63DB8"/>
    <w:rsid w:val="00B82C67"/>
    <w:rsid w:val="00B8472B"/>
    <w:rsid w:val="00B9262C"/>
    <w:rsid w:val="00B927CA"/>
    <w:rsid w:val="00B95207"/>
    <w:rsid w:val="00B958F2"/>
    <w:rsid w:val="00BB061C"/>
    <w:rsid w:val="00BB7824"/>
    <w:rsid w:val="00BE2A21"/>
    <w:rsid w:val="00BF79EE"/>
    <w:rsid w:val="00C028C9"/>
    <w:rsid w:val="00C16CA3"/>
    <w:rsid w:val="00C229D4"/>
    <w:rsid w:val="00C3576E"/>
    <w:rsid w:val="00C40765"/>
    <w:rsid w:val="00C41B50"/>
    <w:rsid w:val="00C41C96"/>
    <w:rsid w:val="00C44CD8"/>
    <w:rsid w:val="00C515CC"/>
    <w:rsid w:val="00C5381B"/>
    <w:rsid w:val="00C55F97"/>
    <w:rsid w:val="00C643B7"/>
    <w:rsid w:val="00C662D4"/>
    <w:rsid w:val="00C67B56"/>
    <w:rsid w:val="00C757E9"/>
    <w:rsid w:val="00C76B70"/>
    <w:rsid w:val="00CB1ECF"/>
    <w:rsid w:val="00CB49AB"/>
    <w:rsid w:val="00CF4392"/>
    <w:rsid w:val="00D11E58"/>
    <w:rsid w:val="00D11EEF"/>
    <w:rsid w:val="00D134A3"/>
    <w:rsid w:val="00D35C48"/>
    <w:rsid w:val="00D5134E"/>
    <w:rsid w:val="00D5692C"/>
    <w:rsid w:val="00D70BAF"/>
    <w:rsid w:val="00D74A76"/>
    <w:rsid w:val="00D81B71"/>
    <w:rsid w:val="00D81D91"/>
    <w:rsid w:val="00D8219C"/>
    <w:rsid w:val="00D90A8A"/>
    <w:rsid w:val="00D92227"/>
    <w:rsid w:val="00D92CD8"/>
    <w:rsid w:val="00D93629"/>
    <w:rsid w:val="00D941B4"/>
    <w:rsid w:val="00DA6244"/>
    <w:rsid w:val="00DB2556"/>
    <w:rsid w:val="00DB6009"/>
    <w:rsid w:val="00DD0541"/>
    <w:rsid w:val="00DD43B8"/>
    <w:rsid w:val="00DD794A"/>
    <w:rsid w:val="00DE06F4"/>
    <w:rsid w:val="00DE222A"/>
    <w:rsid w:val="00DE4B78"/>
    <w:rsid w:val="00DE6C46"/>
    <w:rsid w:val="00E015A7"/>
    <w:rsid w:val="00E216A3"/>
    <w:rsid w:val="00E63778"/>
    <w:rsid w:val="00E67CF6"/>
    <w:rsid w:val="00E72E8B"/>
    <w:rsid w:val="00E74760"/>
    <w:rsid w:val="00E83C93"/>
    <w:rsid w:val="00E91802"/>
    <w:rsid w:val="00E91A4C"/>
    <w:rsid w:val="00EA3A81"/>
    <w:rsid w:val="00EB154F"/>
    <w:rsid w:val="00EC7453"/>
    <w:rsid w:val="00EC7A4D"/>
    <w:rsid w:val="00ED63E4"/>
    <w:rsid w:val="00ED6B05"/>
    <w:rsid w:val="00ED7930"/>
    <w:rsid w:val="00EE7971"/>
    <w:rsid w:val="00EF0CD1"/>
    <w:rsid w:val="00EF60FC"/>
    <w:rsid w:val="00F10108"/>
    <w:rsid w:val="00F169CF"/>
    <w:rsid w:val="00F16D90"/>
    <w:rsid w:val="00F3394A"/>
    <w:rsid w:val="00F53D3D"/>
    <w:rsid w:val="00F740AA"/>
    <w:rsid w:val="00FA6B6D"/>
    <w:rsid w:val="00FC3CE7"/>
    <w:rsid w:val="00FD7C1F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5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3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632B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99"/>
    <w:qFormat/>
    <w:rsid w:val="00BB7824"/>
  </w:style>
  <w:style w:type="paragraph" w:styleId="Header">
    <w:name w:val="header"/>
    <w:basedOn w:val="Normal"/>
    <w:link w:val="HeaderChar"/>
    <w:uiPriority w:val="99"/>
    <w:semiHidden/>
    <w:rsid w:val="002107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77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2107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774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B82C6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E6C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C4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E72E8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0C6EA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559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59D"/>
    <w:rPr>
      <w:rFonts w:ascii="Times New Roman" w:hAnsi="Times New Roman" w:cs="Times New Roman"/>
      <w:sz w:val="24"/>
      <w:szCs w:val="24"/>
    </w:rPr>
  </w:style>
  <w:style w:type="paragraph" w:customStyle="1" w:styleId="twpcp">
    <w:name w:val="t_wpc_p"/>
    <w:basedOn w:val="Normal"/>
    <w:uiPriority w:val="99"/>
    <w:rsid w:val="00B57CD4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A3965"/>
    <w:rPr>
      <w:rFonts w:cs="Times New Roman"/>
      <w:sz w:val="22"/>
      <w:szCs w:val="22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914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632B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E637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778"/>
    <w:rPr>
      <w:rFonts w:cs="Times New Roman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754CB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934</Words>
  <Characters>5329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</dc:creator>
  <cp:keywords/>
  <dc:description/>
  <cp:lastModifiedBy>комп-шефа</cp:lastModifiedBy>
  <cp:revision>3</cp:revision>
  <cp:lastPrinted>2018-10-18T07:41:00Z</cp:lastPrinted>
  <dcterms:created xsi:type="dcterms:W3CDTF">2018-10-17T18:33:00Z</dcterms:created>
  <dcterms:modified xsi:type="dcterms:W3CDTF">2018-10-18T07:46:00Z</dcterms:modified>
</cp:coreProperties>
</file>