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ОТРОЖКИНСКОГО </w:t>
      </w:r>
      <w:r w:rsidR="007803A9" w:rsidRPr="006810B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803A9" w:rsidRPr="001E7695" w:rsidRDefault="007803A9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810BA" w:rsidRDefault="006810BA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ПОСТАНОВЛЕНИЕ</w:t>
      </w:r>
    </w:p>
    <w:p w:rsidR="007803A9" w:rsidRPr="001E7695" w:rsidRDefault="001F3CCE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июня 2017 года</w:t>
      </w:r>
      <w:r w:rsidR="007803A9" w:rsidRPr="001E76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803A9" w:rsidRPr="001E7695">
        <w:rPr>
          <w:rFonts w:ascii="Arial" w:hAnsi="Arial" w:cs="Arial"/>
          <w:sz w:val="24"/>
          <w:szCs w:val="24"/>
        </w:rPr>
        <w:t xml:space="preserve">        №</w:t>
      </w:r>
      <w:r>
        <w:rPr>
          <w:rFonts w:ascii="Arial" w:hAnsi="Arial" w:cs="Arial"/>
          <w:sz w:val="24"/>
          <w:szCs w:val="24"/>
        </w:rPr>
        <w:t xml:space="preserve"> 22</w:t>
      </w:r>
      <w:r w:rsidR="007803A9" w:rsidRPr="001E7695">
        <w:rPr>
          <w:rFonts w:ascii="Arial" w:hAnsi="Arial" w:cs="Arial"/>
          <w:sz w:val="24"/>
          <w:szCs w:val="24"/>
        </w:rPr>
        <w:t xml:space="preserve"> </w:t>
      </w:r>
    </w:p>
    <w:p w:rsidR="0075487A" w:rsidRPr="001E7695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75487A" w:rsidRPr="001E7695" w:rsidRDefault="0075487A" w:rsidP="00D92FF5">
      <w:pPr>
        <w:spacing w:after="0" w:line="240" w:lineRule="auto"/>
        <w:ind w:right="453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схемы расположения</w:t>
      </w:r>
    </w:p>
    <w:p w:rsidR="0075487A" w:rsidRPr="001E7695" w:rsidRDefault="001F3CCE" w:rsidP="00D92FF5">
      <w:pPr>
        <w:spacing w:after="0" w:line="240" w:lineRule="auto"/>
        <w:ind w:right="4535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емельного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участка</w:t>
      </w:r>
      <w:r w:rsidR="009C5B33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9C5B33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9C5B33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земельных участков</w:t>
      </w:r>
      <w:r w:rsidR="007803A9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кадастровом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</w:t>
      </w:r>
      <w:r w:rsidR="0075487A" w:rsidRPr="001E76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плане территории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Отрожкинского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52C0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75487A" w:rsidRPr="001E7695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E7695" w:rsidRPr="001E7695" w:rsidRDefault="001E7695" w:rsidP="00D92FF5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Земельным кодексом Российской Федерации, статьей 3.3 Федерального закона от 25</w:t>
      </w:r>
      <w:r w:rsidR="0047579A">
        <w:rPr>
          <w:rFonts w:ascii="Arial" w:hAnsi="Arial" w:cs="Arial"/>
          <w:color w:val="000000"/>
          <w:sz w:val="24"/>
          <w:szCs w:val="24"/>
          <w:lang w:eastAsia="ru-RU"/>
        </w:rPr>
        <w:t xml:space="preserve"> октября </w:t>
      </w: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>2001</w:t>
      </w:r>
      <w:r w:rsidR="0047579A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№ 137-ФЗ «О введении в действие Земельного кодекса Российской Федерации», Уставом </w:t>
      </w:r>
      <w:proofErr w:type="spellStart"/>
      <w:r w:rsidR="001F3CCE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рассмотрев </w:t>
      </w:r>
      <w:r w:rsidR="00652C02">
        <w:rPr>
          <w:rFonts w:ascii="Arial" w:hAnsi="Arial" w:cs="Arial"/>
          <w:color w:val="000000"/>
          <w:sz w:val="24"/>
          <w:szCs w:val="24"/>
          <w:lang w:eastAsia="ru-RU"/>
        </w:rPr>
        <w:t>прилагаемую схему</w:t>
      </w: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расположения земельного участка</w:t>
      </w:r>
      <w:r w:rsidR="00652C02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земельных участков</w:t>
      </w:r>
      <w:r w:rsidRPr="001E7695">
        <w:rPr>
          <w:rFonts w:ascii="Arial" w:hAnsi="Arial" w:cs="Arial"/>
          <w:color w:val="000000"/>
          <w:sz w:val="24"/>
          <w:szCs w:val="24"/>
          <w:lang w:eastAsia="ru-RU"/>
        </w:rPr>
        <w:t xml:space="preserve"> на кадастровом плане территории</w:t>
      </w:r>
      <w:r w:rsidR="00652C0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F3CCE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652C0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1E7695">
        <w:rPr>
          <w:rFonts w:ascii="Arial" w:hAnsi="Arial" w:cs="Arial"/>
          <w:sz w:val="24"/>
          <w:szCs w:val="24"/>
        </w:rPr>
        <w:t>,</w:t>
      </w:r>
    </w:p>
    <w:p w:rsidR="001E7695" w:rsidRPr="001E7695" w:rsidRDefault="001E7695" w:rsidP="00D92FF5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1E7695" w:rsidRPr="001E7695" w:rsidRDefault="001E7695" w:rsidP="00D92FF5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ПОСТАНОВЛЯЮ:</w:t>
      </w:r>
    </w:p>
    <w:p w:rsidR="001E7695" w:rsidRPr="001E7695" w:rsidRDefault="001E7695" w:rsidP="00D92FF5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1F3CCE" w:rsidRPr="001F3CCE" w:rsidRDefault="001E7695" w:rsidP="00D92FF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прилагаемую к настоящему постановлению «Схему расположения земельного участка или земельных участков на кадастровом плане территории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июня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543EB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8543EB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подготовленную применительно к образуемому земельному участку </w:t>
      </w:r>
      <w:r w:rsidR="00967FD8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площадью 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529</w:t>
      </w:r>
      <w:r w:rsidR="00967FD8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м, </w:t>
      </w:r>
      <w:r w:rsidR="009B7147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адастровым номером: 34:27:060001</w:t>
      </w:r>
      <w:r w:rsidR="009B7147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B7147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D36F3B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местоположением</w:t>
      </w:r>
      <w:r w:rsidR="008543EB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1F3CCE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9D022F"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хутор </w:t>
      </w:r>
      <w:r w:rsidR="001F3CCE" w:rsidRPr="001F3CCE">
        <w:rPr>
          <w:rFonts w:ascii="Arial" w:eastAsia="Times New Roman" w:hAnsi="Arial" w:cs="Arial"/>
          <w:sz w:val="24"/>
          <w:szCs w:val="24"/>
          <w:lang w:eastAsia="ru-RU"/>
        </w:rPr>
        <w:t>Отрожки</w:t>
      </w:r>
      <w:r w:rsidR="009D022F"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40E66"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улица </w:t>
      </w:r>
      <w:r w:rsidR="001F3CCE" w:rsidRPr="001F3CCE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="00040E66"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F3CCE" w:rsidRPr="001F3CC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категорией земель: земли 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 пунктов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для 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административно-управленче</w:t>
      </w:r>
      <w:r w:rsidR="001F3CCE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ских и общественных объектов</w:t>
      </w:r>
      <w:r w:rsid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территориальная зона</w:t>
      </w:r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общественно-деловая.</w:t>
      </w:r>
      <w:r w:rsidR="009D022F"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B5D17" w:rsidRPr="001F3CCE" w:rsidRDefault="00DB5D17" w:rsidP="00D92FF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Передать земельный </w:t>
      </w:r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 площадью 529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м, с кадас</w:t>
      </w:r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тровым номером: 34:27:060001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местоположением по адресу: 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1F3CCE">
        <w:rPr>
          <w:rFonts w:ascii="Arial" w:eastAsia="Times New Roman" w:hAnsi="Arial" w:cs="Arial"/>
          <w:sz w:val="24"/>
          <w:szCs w:val="24"/>
          <w:lang w:eastAsia="ru-RU"/>
        </w:rPr>
        <w:t>Сер</w:t>
      </w:r>
      <w:r w:rsidR="00865B59">
        <w:rPr>
          <w:rFonts w:ascii="Arial" w:eastAsia="Times New Roman" w:hAnsi="Arial" w:cs="Arial"/>
          <w:sz w:val="24"/>
          <w:szCs w:val="24"/>
          <w:lang w:eastAsia="ru-RU"/>
        </w:rPr>
        <w:t>афимовичский</w:t>
      </w:r>
      <w:proofErr w:type="spellEnd"/>
      <w:r w:rsidR="00865B5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хутор Отрожки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865B59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65B5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3CCE">
        <w:rPr>
          <w:rFonts w:ascii="Arial" w:eastAsia="Times New Roman" w:hAnsi="Arial" w:cs="Arial"/>
          <w:sz w:val="24"/>
          <w:szCs w:val="24"/>
          <w:lang w:eastAsia="ru-RU"/>
        </w:rPr>
        <w:t xml:space="preserve">, без проведения торгов на основании подпункта 6 пункта 2 статьи 39.3 </w:t>
      </w:r>
      <w:r w:rsidRPr="001F3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 кодекса Российской Федерации.</w:t>
      </w:r>
    </w:p>
    <w:p w:rsidR="001E7695" w:rsidRDefault="001E7695" w:rsidP="00D92FF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Style w:val="blk"/>
          <w:rFonts w:ascii="Arial" w:hAnsi="Arial" w:cs="Arial"/>
          <w:sz w:val="24"/>
          <w:szCs w:val="24"/>
        </w:rPr>
      </w:pPr>
      <w:r w:rsidRPr="001E76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18 статьи 11.10 Земельного кодекса РФ </w:t>
      </w:r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9D0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лица Администрации </w:t>
      </w:r>
      <w:proofErr w:type="spellStart"/>
      <w:r w:rsidR="00865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9D0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9D0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9D0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1E7695">
        <w:rPr>
          <w:rStyle w:val="blk"/>
          <w:rFonts w:ascii="Arial" w:hAnsi="Arial" w:cs="Arial"/>
          <w:sz w:val="24"/>
          <w:szCs w:val="24"/>
        </w:rPr>
        <w:t xml:space="preserve"> </w:t>
      </w:r>
      <w:r w:rsidR="009D022F">
        <w:rPr>
          <w:rStyle w:val="blk"/>
          <w:rFonts w:ascii="Arial" w:hAnsi="Arial" w:cs="Arial"/>
          <w:sz w:val="24"/>
          <w:szCs w:val="24"/>
        </w:rPr>
        <w:t xml:space="preserve">Волгоградской области </w:t>
      </w:r>
      <w:r w:rsidRPr="001E7695">
        <w:rPr>
          <w:rStyle w:val="blk"/>
          <w:rFonts w:ascii="Arial" w:hAnsi="Arial" w:cs="Arial"/>
          <w:sz w:val="24"/>
          <w:szCs w:val="24"/>
        </w:rPr>
        <w:t xml:space="preserve">имеет право </w:t>
      </w:r>
      <w:proofErr w:type="gramStart"/>
      <w:r w:rsidRPr="001E7695">
        <w:rPr>
          <w:rStyle w:val="blk"/>
          <w:rFonts w:ascii="Arial" w:hAnsi="Arial" w:cs="Arial"/>
          <w:sz w:val="24"/>
          <w:szCs w:val="24"/>
        </w:rPr>
        <w:t xml:space="preserve">на обращение без доверенности с заявлением о государственной регистрации права </w:t>
      </w:r>
      <w:r w:rsidR="009D022F">
        <w:rPr>
          <w:rStyle w:val="blk"/>
          <w:rFonts w:ascii="Arial" w:hAnsi="Arial" w:cs="Arial"/>
          <w:sz w:val="24"/>
          <w:szCs w:val="24"/>
        </w:rPr>
        <w:t xml:space="preserve">муниципальной </w:t>
      </w:r>
      <w:r w:rsidRPr="001E7695">
        <w:rPr>
          <w:rStyle w:val="blk"/>
          <w:rFonts w:ascii="Arial" w:hAnsi="Arial" w:cs="Arial"/>
          <w:sz w:val="24"/>
          <w:szCs w:val="24"/>
        </w:rPr>
        <w:t>собственности на образуемый земельный участок</w:t>
      </w:r>
      <w:proofErr w:type="gramEnd"/>
      <w:r w:rsidRPr="001E7695">
        <w:rPr>
          <w:rStyle w:val="blk"/>
          <w:rFonts w:ascii="Arial" w:hAnsi="Arial" w:cs="Arial"/>
          <w:sz w:val="24"/>
          <w:szCs w:val="24"/>
        </w:rPr>
        <w:t>.</w:t>
      </w:r>
    </w:p>
    <w:p w:rsidR="001E7695" w:rsidRPr="001E7695" w:rsidRDefault="001E7695" w:rsidP="00D92FF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E76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настоящего постановления составляет два года, по истечении которого оно утрачивает силу</w:t>
      </w:r>
      <w:r w:rsidRPr="001E7695">
        <w:rPr>
          <w:rFonts w:ascii="Arial" w:hAnsi="Arial" w:cs="Arial"/>
          <w:sz w:val="24"/>
          <w:szCs w:val="24"/>
        </w:rPr>
        <w:t>.</w:t>
      </w:r>
    </w:p>
    <w:p w:rsidR="0075487A" w:rsidRPr="001E7695" w:rsidRDefault="0075487A" w:rsidP="00D92FF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487A" w:rsidRPr="001E7695" w:rsidRDefault="00865B59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</w:p>
    <w:p w:rsidR="0075487A" w:rsidRPr="001E7695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r w:rsidR="00865B59">
        <w:rPr>
          <w:rFonts w:ascii="Arial" w:hAnsi="Arial" w:cs="Arial"/>
          <w:sz w:val="24"/>
          <w:szCs w:val="24"/>
        </w:rPr>
        <w:t>Г.П.Коновалова</w:t>
      </w:r>
    </w:p>
    <w:p w:rsidR="0075487A" w:rsidRPr="001E7695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CDD" w:rsidRPr="001E7695" w:rsidRDefault="00125CDD" w:rsidP="00D92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5CDD" w:rsidRPr="001E7695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103374"/>
    <w:rsid w:val="00125CDD"/>
    <w:rsid w:val="0019355A"/>
    <w:rsid w:val="001C11A8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7879"/>
    <w:rsid w:val="00360B4A"/>
    <w:rsid w:val="0036655C"/>
    <w:rsid w:val="003D0B94"/>
    <w:rsid w:val="00406D2F"/>
    <w:rsid w:val="0047579A"/>
    <w:rsid w:val="00476789"/>
    <w:rsid w:val="005104C6"/>
    <w:rsid w:val="005238E4"/>
    <w:rsid w:val="0058118B"/>
    <w:rsid w:val="005E0558"/>
    <w:rsid w:val="00624088"/>
    <w:rsid w:val="00652C02"/>
    <w:rsid w:val="006810BA"/>
    <w:rsid w:val="006A468F"/>
    <w:rsid w:val="007263A2"/>
    <w:rsid w:val="0075487A"/>
    <w:rsid w:val="00764B35"/>
    <w:rsid w:val="007803A9"/>
    <w:rsid w:val="007C0919"/>
    <w:rsid w:val="008543EB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E3737"/>
    <w:rsid w:val="00B07E9F"/>
    <w:rsid w:val="00B13CB6"/>
    <w:rsid w:val="00B7443E"/>
    <w:rsid w:val="00BA4FA3"/>
    <w:rsid w:val="00CA3F88"/>
    <w:rsid w:val="00D36F3B"/>
    <w:rsid w:val="00D64BD1"/>
    <w:rsid w:val="00D92FF5"/>
    <w:rsid w:val="00DB5D17"/>
    <w:rsid w:val="00DE67B5"/>
    <w:rsid w:val="00DF1D36"/>
    <w:rsid w:val="00E027AE"/>
    <w:rsid w:val="00E1686F"/>
    <w:rsid w:val="00E45247"/>
    <w:rsid w:val="00E66AD0"/>
    <w:rsid w:val="00E85783"/>
    <w:rsid w:val="00EF17B5"/>
    <w:rsid w:val="00F21777"/>
    <w:rsid w:val="00F5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semiHidden/>
    <w:rsid w:val="009C5B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7443E"/>
  </w:style>
  <w:style w:type="paragraph" w:styleId="a4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6C7A-8D3B-4627-90F9-042B3C2D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Галина</cp:lastModifiedBy>
  <cp:revision>2</cp:revision>
  <cp:lastPrinted>2016-11-25T06:05:00Z</cp:lastPrinted>
  <dcterms:created xsi:type="dcterms:W3CDTF">2017-06-28T20:16:00Z</dcterms:created>
  <dcterms:modified xsi:type="dcterms:W3CDTF">2017-06-28T20:16:00Z</dcterms:modified>
</cp:coreProperties>
</file>