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D3" w:rsidRPr="00AB58EC" w:rsidRDefault="00A145D3" w:rsidP="00AB58EC">
      <w:pPr>
        <w:jc w:val="center"/>
        <w:rPr>
          <w:rFonts w:ascii="Arial" w:hAnsi="Arial" w:cs="Arial"/>
          <w:b/>
          <w:bCs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58EC">
        <w:rPr>
          <w:rFonts w:ascii="Arial" w:hAnsi="Arial" w:cs="Arial"/>
          <w:b/>
          <w:bCs/>
          <w:szCs w:val="24"/>
          <w:lang w:eastAsia="ar-SA"/>
        </w:rPr>
        <w:t>РОССИЙСКАЯ ФЕДЕРАЦИЯ</w:t>
      </w:r>
    </w:p>
    <w:p w:rsidR="00A145D3" w:rsidRPr="00AB58EC" w:rsidRDefault="00A145D3" w:rsidP="00AB58EC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  <w:lang w:eastAsia="ar-SA"/>
        </w:rPr>
      </w:pPr>
      <w:r w:rsidRPr="00AB58EC">
        <w:rPr>
          <w:rFonts w:ascii="Arial" w:hAnsi="Arial" w:cs="Arial"/>
          <w:b/>
          <w:bCs/>
          <w:szCs w:val="24"/>
          <w:lang w:eastAsia="ar-SA"/>
        </w:rPr>
        <w:t>АДМИНИСТРАЦИЯ</w:t>
      </w:r>
    </w:p>
    <w:p w:rsidR="00A145D3" w:rsidRPr="00AB58EC" w:rsidRDefault="00A145D3" w:rsidP="00AB58EC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  <w:lang w:eastAsia="ar-SA"/>
        </w:rPr>
      </w:pPr>
      <w:r w:rsidRPr="00AB58EC">
        <w:rPr>
          <w:rFonts w:ascii="Arial" w:hAnsi="Arial" w:cs="Arial"/>
          <w:b/>
          <w:bCs/>
          <w:szCs w:val="24"/>
          <w:lang w:eastAsia="ar-SA"/>
        </w:rPr>
        <w:t>ОТРОЖКИНСКОГО СЕЛЬСКОГО ПОСЕЛЕНИЯ</w:t>
      </w:r>
    </w:p>
    <w:p w:rsidR="00A145D3" w:rsidRPr="00AB58EC" w:rsidRDefault="00A145D3" w:rsidP="00AB58EC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  <w:lang w:eastAsia="ar-SA"/>
        </w:rPr>
      </w:pPr>
      <w:r w:rsidRPr="00AB58EC">
        <w:rPr>
          <w:rFonts w:ascii="Arial" w:hAnsi="Arial" w:cs="Arial"/>
          <w:b/>
          <w:bCs/>
          <w:szCs w:val="24"/>
          <w:lang w:eastAsia="ar-SA"/>
        </w:rPr>
        <w:t>СЕРАФИМОВИЧСКОГО МУНИЦИПАЛЬНОГО РАЙОНА</w:t>
      </w:r>
    </w:p>
    <w:p w:rsidR="00A145D3" w:rsidRPr="00AB58EC" w:rsidRDefault="00A145D3" w:rsidP="00AB58EC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  <w:lang w:eastAsia="ar-SA"/>
        </w:rPr>
      </w:pPr>
      <w:r w:rsidRPr="00AB58EC">
        <w:rPr>
          <w:rFonts w:ascii="Arial" w:hAnsi="Arial" w:cs="Arial"/>
          <w:b/>
          <w:bCs/>
          <w:szCs w:val="24"/>
          <w:lang w:eastAsia="ar-SA"/>
        </w:rPr>
        <w:t>ВОЛГОГРАДСКОЙ ОБЛАСТИ</w:t>
      </w:r>
    </w:p>
    <w:p w:rsidR="00A145D3" w:rsidRPr="00AB58EC" w:rsidRDefault="00A145D3" w:rsidP="00AB58EC">
      <w:pPr>
        <w:pBdr>
          <w:bottom w:val="single" w:sz="8" w:space="1" w:color="000000"/>
        </w:pBd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:rsidR="00A145D3" w:rsidRPr="00AB58EC" w:rsidRDefault="00A145D3" w:rsidP="00AB58E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145D3" w:rsidRPr="00AB58EC" w:rsidRDefault="00A145D3" w:rsidP="00AB58EC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  <w:lang w:eastAsia="ar-SA"/>
        </w:rPr>
      </w:pPr>
      <w:r w:rsidRPr="00AB58EC">
        <w:rPr>
          <w:rFonts w:ascii="Arial" w:hAnsi="Arial" w:cs="Arial"/>
          <w:b/>
          <w:bCs/>
          <w:szCs w:val="24"/>
          <w:lang w:eastAsia="ar-SA"/>
        </w:rPr>
        <w:t xml:space="preserve">П О С Т А Н О В Л Е Н И Е </w:t>
      </w:r>
    </w:p>
    <w:p w:rsidR="00A145D3" w:rsidRPr="00AB58EC" w:rsidRDefault="00A145D3" w:rsidP="00AB58E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« 10 »   февраля</w:t>
      </w:r>
      <w:r w:rsidRPr="00AB58E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</w:t>
      </w:r>
      <w:smartTag w:uri="urn:schemas-microsoft-com:office:smarttags" w:element="metricconverter">
        <w:smartTagPr>
          <w:attr w:name="ProductID" w:val="2016 г"/>
        </w:smartTagPr>
        <w:r w:rsidRPr="00AB58EC">
          <w:rPr>
            <w:rFonts w:ascii="Times New Roman" w:hAnsi="Times New Roman"/>
            <w:b/>
            <w:bCs/>
            <w:sz w:val="24"/>
            <w:szCs w:val="24"/>
            <w:lang w:eastAsia="ar-SA"/>
          </w:rPr>
          <w:t>2016 г</w:t>
        </w:r>
      </w:smartTag>
      <w:r w:rsidRPr="00AB58E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                            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</w:t>
      </w:r>
      <w:r w:rsidRPr="00AB58E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№ 2</w:t>
      </w:r>
    </w:p>
    <w:p w:rsidR="00A145D3" w:rsidRPr="00C24AF7" w:rsidRDefault="00A145D3" w:rsidP="004142C7">
      <w:pPr>
        <w:jc w:val="both"/>
        <w:rPr>
          <w:rFonts w:ascii="Times New Roman" w:hAnsi="Times New Roman"/>
          <w:sz w:val="24"/>
          <w:szCs w:val="24"/>
        </w:rPr>
      </w:pPr>
    </w:p>
    <w:p w:rsidR="00A145D3" w:rsidRPr="009C1219" w:rsidRDefault="00A145D3" w:rsidP="004142C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C1219">
        <w:rPr>
          <w:rFonts w:ascii="Times New Roman" w:hAnsi="Times New Roman" w:cs="Times New Roman"/>
          <w:b w:val="0"/>
        </w:rPr>
        <w:t>О ПОРЯДКЕ</w:t>
      </w:r>
    </w:p>
    <w:p w:rsidR="00A145D3" w:rsidRPr="009C1219" w:rsidRDefault="00A145D3" w:rsidP="00AB58E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C1219">
        <w:rPr>
          <w:rFonts w:ascii="Times New Roman" w:hAnsi="Times New Roman" w:cs="Times New Roman"/>
          <w:b w:val="0"/>
        </w:rPr>
        <w:t xml:space="preserve">СООБЩЕНИЯ ЛИЦАМИ, ЗАМЕЩАЮЩИМИ </w:t>
      </w:r>
      <w:r>
        <w:rPr>
          <w:rFonts w:ascii="Times New Roman" w:hAnsi="Times New Roman" w:cs="Times New Roman"/>
          <w:b w:val="0"/>
        </w:rPr>
        <w:t xml:space="preserve">МУНИЦИПАЛЬНЫЕ ДОЛЖНОСТИ АДМИНИСТРАЦИИ  ОТРОЖКИНСКОГО СЕЛЬСКОГО ПОСЕЛЕНИЯ 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СЕРАФИМОВИЧСКОГО МУНИЦИПАЛЬНОГО РАЙОНА ВОЛГОГРАДСКОЙ ОБЛАСТИ  </w:t>
      </w:r>
      <w:r w:rsidRPr="009C1219">
        <w:rPr>
          <w:rFonts w:ascii="Times New Roman" w:hAnsi="Times New Roman" w:cs="Times New Roman"/>
          <w:b w:val="0"/>
        </w:rPr>
        <w:t>О ВОЗНИКНОВЕНИИ</w:t>
      </w:r>
      <w:r>
        <w:rPr>
          <w:rFonts w:ascii="Times New Roman" w:hAnsi="Times New Roman" w:cs="Times New Roman"/>
          <w:b w:val="0"/>
        </w:rPr>
        <w:t xml:space="preserve"> </w:t>
      </w:r>
      <w:r w:rsidRPr="009C1219">
        <w:rPr>
          <w:rFonts w:ascii="Times New Roman" w:hAnsi="Times New Roman" w:cs="Times New Roman"/>
          <w:b w:val="0"/>
        </w:rPr>
        <w:t>ЛИЧНОЙ ЗАИНТЕРЕСОВАННОСТИ ПРИ ИСПОЛНЕНИИ ДОЛЖНОСТНЫХ</w:t>
      </w:r>
      <w:r>
        <w:rPr>
          <w:rFonts w:ascii="Times New Roman" w:hAnsi="Times New Roman" w:cs="Times New Roman"/>
          <w:b w:val="0"/>
        </w:rPr>
        <w:t xml:space="preserve"> </w:t>
      </w:r>
      <w:r w:rsidRPr="009C1219">
        <w:rPr>
          <w:rFonts w:ascii="Times New Roman" w:hAnsi="Times New Roman" w:cs="Times New Roman"/>
          <w:b w:val="0"/>
        </w:rPr>
        <w:t>ОБЯЗАННОСТЕЙ, КОТОРАЯ ПРИВОДИТ ИЛИ МОЖЕТ ПРИВЕСТИ</w:t>
      </w:r>
      <w:r>
        <w:rPr>
          <w:rFonts w:ascii="Times New Roman" w:hAnsi="Times New Roman" w:cs="Times New Roman"/>
          <w:b w:val="0"/>
        </w:rPr>
        <w:t xml:space="preserve"> </w:t>
      </w:r>
      <w:r w:rsidRPr="009C1219">
        <w:rPr>
          <w:rFonts w:ascii="Times New Roman" w:hAnsi="Times New Roman" w:cs="Times New Roman"/>
          <w:b w:val="0"/>
        </w:rPr>
        <w:t>К КОН</w:t>
      </w:r>
      <w:r>
        <w:rPr>
          <w:rFonts w:ascii="Times New Roman" w:hAnsi="Times New Roman" w:cs="Times New Roman"/>
          <w:b w:val="0"/>
        </w:rPr>
        <w:t>ФЛИКТУ ИНТЕРЕСОВ.</w:t>
      </w:r>
    </w:p>
    <w:p w:rsidR="00A145D3" w:rsidRDefault="00A145D3" w:rsidP="004142C7">
      <w:pPr>
        <w:pStyle w:val="ConsPlusNormal"/>
        <w:jc w:val="both"/>
      </w:pPr>
    </w:p>
    <w:p w:rsidR="00A145D3" w:rsidRDefault="00A145D3" w:rsidP="004142C7">
      <w:pPr>
        <w:pStyle w:val="ConsPlusNormal"/>
        <w:jc w:val="both"/>
      </w:pPr>
    </w:p>
    <w:p w:rsidR="00A145D3" w:rsidRDefault="00A145D3" w:rsidP="004142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73C1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C773C1">
          <w:rPr>
            <w:rFonts w:ascii="Times New Roman" w:hAnsi="Times New Roman" w:cs="Times New Roman"/>
            <w:color w:val="0000FF"/>
          </w:rPr>
          <w:t>законом</w:t>
        </w:r>
      </w:hyperlink>
      <w:r w:rsidRPr="00C773C1">
        <w:rPr>
          <w:rFonts w:ascii="Times New Roman" w:hAnsi="Times New Roman" w:cs="Times New Roman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C773C1">
          <w:rPr>
            <w:rFonts w:ascii="Times New Roman" w:hAnsi="Times New Roman" w:cs="Times New Roman"/>
          </w:rPr>
          <w:t>2008 г</w:t>
        </w:r>
      </w:smartTag>
      <w:r w:rsidRPr="00C773C1">
        <w:rPr>
          <w:rFonts w:ascii="Times New Roman" w:hAnsi="Times New Roman" w:cs="Times New Roman"/>
        </w:rPr>
        <w:t>. N 273-ФЗ "О противодействии коррупции"</w:t>
      </w:r>
      <w:r>
        <w:rPr>
          <w:rFonts w:ascii="Times New Roman" w:hAnsi="Times New Roman" w:cs="Times New Roman"/>
        </w:rPr>
        <w:t>,</w:t>
      </w:r>
      <w:r w:rsidRPr="00C773C1">
        <w:rPr>
          <w:rFonts w:ascii="Times New Roman" w:hAnsi="Times New Roman" w:cs="Times New Roman"/>
        </w:rPr>
        <w:t xml:space="preserve"> постановляю:</w:t>
      </w:r>
    </w:p>
    <w:p w:rsidR="00A145D3" w:rsidRDefault="00A145D3" w:rsidP="004142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45D3" w:rsidRPr="00C773C1" w:rsidRDefault="00A145D3" w:rsidP="004142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45D3" w:rsidRPr="00C773C1" w:rsidRDefault="00A145D3" w:rsidP="004142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73C1">
        <w:rPr>
          <w:rFonts w:ascii="Times New Roman" w:hAnsi="Times New Roman" w:cs="Times New Roman"/>
        </w:rPr>
        <w:t xml:space="preserve">1. Утвердить прилагаемое </w:t>
      </w:r>
      <w:hyperlink w:anchor="P122" w:history="1">
        <w:r w:rsidRPr="00C773C1">
          <w:rPr>
            <w:rFonts w:ascii="Times New Roman" w:hAnsi="Times New Roman" w:cs="Times New Roman"/>
            <w:color w:val="0000FF"/>
          </w:rPr>
          <w:t>Положение</w:t>
        </w:r>
      </w:hyperlink>
      <w:r w:rsidRPr="00C773C1">
        <w:rPr>
          <w:rFonts w:ascii="Times New Roman" w:hAnsi="Times New Roman" w:cs="Times New Roman"/>
        </w:rPr>
        <w:t xml:space="preserve"> о порядке сообщения лицами, замещающими </w:t>
      </w:r>
      <w:r>
        <w:rPr>
          <w:rFonts w:ascii="Times New Roman" w:hAnsi="Times New Roman" w:cs="Times New Roman"/>
        </w:rPr>
        <w:t>муниципальные должности администрации Отрожкинского сельского поселения Серафимовичского муниципального района Волгоградской</w:t>
      </w:r>
      <w:r>
        <w:rPr>
          <w:rFonts w:ascii="Times New Roman" w:hAnsi="Times New Roman" w:cs="Times New Roman"/>
        </w:rPr>
        <w:tab/>
        <w:t xml:space="preserve"> области </w:t>
      </w:r>
      <w:r w:rsidRPr="00C773C1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145D3" w:rsidRPr="00C773C1" w:rsidRDefault="00A145D3" w:rsidP="004142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73C1">
        <w:rPr>
          <w:rFonts w:ascii="Times New Roman" w:hAnsi="Times New Roman" w:cs="Times New Roman"/>
        </w:rPr>
        <w:t xml:space="preserve">2.  Утвердить состав комиссии </w:t>
      </w:r>
      <w:r w:rsidRPr="00C773C1">
        <w:rPr>
          <w:rFonts w:ascii="Times New Roman" w:hAnsi="Times New Roman" w:cs="Times New Roman"/>
          <w:sz w:val="24"/>
          <w:szCs w:val="24"/>
        </w:rPr>
        <w:t>по рассмотрению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A145D3" w:rsidRPr="00C773C1" w:rsidRDefault="00A145D3" w:rsidP="004142C7">
      <w:pPr>
        <w:pStyle w:val="ConsPlusNormal"/>
        <w:jc w:val="both"/>
        <w:rPr>
          <w:rFonts w:ascii="Times New Roman" w:hAnsi="Times New Roman" w:cs="Times New Roman"/>
        </w:rPr>
      </w:pPr>
    </w:p>
    <w:p w:rsidR="00A145D3" w:rsidRDefault="00A145D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45D3" w:rsidRDefault="00A145D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Глава Отрожкинского</w:t>
      </w:r>
    </w:p>
    <w:p w:rsidR="00A145D3" w:rsidRDefault="00A145D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сельского   поселения:                                           Г.П. Коновалова</w:t>
      </w: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Default="00A145D3">
      <w:pPr>
        <w:pStyle w:val="ConsPlusNormal"/>
        <w:jc w:val="both"/>
      </w:pPr>
    </w:p>
    <w:p w:rsidR="00A145D3" w:rsidRPr="00DD6D01" w:rsidRDefault="00A145D3" w:rsidP="00DD6D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Утверждено</w:t>
      </w:r>
    </w:p>
    <w:p w:rsidR="00A145D3" w:rsidRPr="00DD6D01" w:rsidRDefault="00A145D3" w:rsidP="00DD6D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45D3" w:rsidRDefault="00A145D3" w:rsidP="00DD6D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Отрожкинского сельского поселения</w:t>
      </w:r>
    </w:p>
    <w:p w:rsidR="00A145D3" w:rsidRPr="00DD6D01" w:rsidRDefault="00A145D3" w:rsidP="00DD6D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DD6D01">
        <w:rPr>
          <w:rFonts w:ascii="Times New Roman" w:hAnsi="Times New Roman" w:cs="Times New Roman"/>
          <w:sz w:val="24"/>
          <w:szCs w:val="24"/>
        </w:rPr>
        <w:t xml:space="preserve">  февраля </w:t>
      </w:r>
      <w:smartTag w:uri="urn:schemas-microsoft-com:office:smarttags" w:element="metricconverter">
        <w:smartTagPr>
          <w:attr w:name="ProductID" w:val="2016 г"/>
        </w:smartTagPr>
        <w:r w:rsidRPr="00DD6D01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DD6D01"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145D3" w:rsidRPr="00DD6D01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AB58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  <w:r w:rsidRPr="00DD6D01">
        <w:rPr>
          <w:rFonts w:ascii="Times New Roman" w:hAnsi="Times New Roman" w:cs="Times New Roman"/>
          <w:sz w:val="24"/>
          <w:szCs w:val="24"/>
        </w:rPr>
        <w:t>ПОЛОЖЕНИЕ</w:t>
      </w:r>
    </w:p>
    <w:p w:rsidR="00A145D3" w:rsidRPr="00DD6D01" w:rsidRDefault="00A145D3" w:rsidP="00AB58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О ПОРЯДКЕ СООБЩЕНИЯ ЛИЦАМИ, ЗАМЕЩАЮЩИМИ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r w:rsidRPr="00DD6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ОТРОЖКИНСКОГО СЕЛЬСКОГО ПОСЕЛЕНИЯ СЕРАФИМОВИЧСКОГО МУНИЦИПАЛЬНОГО РАЙОНА ВОЛГОГРАДСКОЙ ОБЛАСТИ </w:t>
      </w:r>
      <w:r w:rsidRPr="00DD6D0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D0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D01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A145D3" w:rsidRPr="00DD6D01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4142C7" w:rsidRDefault="00A145D3" w:rsidP="004142C7">
      <w:pPr>
        <w:pStyle w:val="ConsPlusNormal"/>
        <w:numPr>
          <w:ilvl w:val="0"/>
          <w:numId w:val="3"/>
        </w:numPr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42C7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сообщения лицами, замещающими муниципальные должности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Отрожкинского сельского поселения </w:t>
      </w:r>
      <w:r w:rsidRPr="004142C7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 Волгоградской области 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2. Лица,  замещающи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6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муниципальные должности администрации Отрожкинского сельского поселения Серафимовичского муниципального района Волгоградской области</w:t>
      </w:r>
      <w:r w:rsidRPr="00164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741">
        <w:rPr>
          <w:rFonts w:ascii="Times New Roman" w:hAnsi="Times New Roman" w:cs="Times New Roman"/>
          <w:sz w:val="24"/>
          <w:szCs w:val="24"/>
        </w:rPr>
        <w:t>обязаны в соответствии с законодательством Российской Федерации о противодействии коррупции</w:t>
      </w:r>
      <w:r w:rsidRPr="00DD6D01">
        <w:rPr>
          <w:rFonts w:ascii="Times New Roman" w:hAnsi="Times New Roman" w:cs="Times New Roman"/>
          <w:sz w:val="24"/>
          <w:szCs w:val="24"/>
        </w:rPr>
        <w:t xml:space="preserve"> сообщать</w:t>
      </w:r>
      <w:r>
        <w:rPr>
          <w:rFonts w:ascii="Times New Roman" w:hAnsi="Times New Roman" w:cs="Times New Roman"/>
          <w:sz w:val="24"/>
          <w:szCs w:val="24"/>
        </w:rPr>
        <w:t xml:space="preserve"> главе администрации Отрожкинского сельского поселения  Серафимовичского муниципального района</w:t>
      </w:r>
      <w:r w:rsidRPr="00DD6D0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145D3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 к настоящему Положению</w:t>
      </w:r>
      <w:r w:rsidRPr="00DD6D01">
        <w:rPr>
          <w:rFonts w:ascii="Times New Roman" w:hAnsi="Times New Roman" w:cs="Times New Roman"/>
          <w:sz w:val="24"/>
          <w:szCs w:val="24"/>
        </w:rPr>
        <w:t>.</w:t>
      </w:r>
    </w:p>
    <w:p w:rsidR="00A145D3" w:rsidRDefault="00A145D3" w:rsidP="00C16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Start w:id="3" w:name="P138"/>
      <w:bookmarkEnd w:id="2"/>
      <w:bookmarkEnd w:id="3"/>
      <w:r w:rsidRPr="00C16B5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D01"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>
        <w:rPr>
          <w:rFonts w:ascii="Times New Roman" w:hAnsi="Times New Roman" w:cs="Times New Roman"/>
          <w:sz w:val="24"/>
          <w:szCs w:val="24"/>
        </w:rPr>
        <w:t>главе администрации Отрожкинского сельского поселения Серафимовичского муниципального района</w:t>
      </w:r>
      <w:r w:rsidRPr="00DD6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области уведомления, рассматриваются комиссией по рассмотрению сообщений </w:t>
      </w:r>
      <w:r w:rsidRPr="00DD6D0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(далее комиссия). Состав комиссии утверждается постановлением администрации Отрожкинского сельского поселения  Серафимовичского муниципального района Волгоградской области.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0"/>
      <w:bookmarkStart w:id="5" w:name="P141"/>
      <w:bookmarkStart w:id="6" w:name="P142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D6D01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уведомлений </w:t>
      </w: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DD6D01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6D01">
        <w:rPr>
          <w:rFonts w:ascii="Times New Roman" w:hAnsi="Times New Roman" w:cs="Times New Roman"/>
          <w:sz w:val="24"/>
          <w:szCs w:val="24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D6D01">
        <w:rPr>
          <w:rFonts w:ascii="Times New Roman" w:hAnsi="Times New Roman" w:cs="Times New Roman"/>
          <w:sz w:val="24"/>
          <w:szCs w:val="24"/>
        </w:rPr>
        <w:t>. По результатам предварительного рассмотрения уведомлений</w:t>
      </w:r>
      <w:r>
        <w:rPr>
          <w:rFonts w:ascii="Times New Roman" w:hAnsi="Times New Roman" w:cs="Times New Roman"/>
          <w:sz w:val="24"/>
          <w:szCs w:val="24"/>
        </w:rPr>
        <w:t>, комиссией</w:t>
      </w:r>
      <w:r w:rsidRPr="00DD6D01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Отрожкинского сельского поселения  Серафимовичского муниципального района Волгоградской области </w:t>
      </w:r>
      <w:r w:rsidRPr="00DD6D01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уведомлений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4 </w:t>
      </w:r>
      <w:r w:rsidRPr="00DD6D01">
        <w:rPr>
          <w:rFonts w:ascii="Times New Roman" w:hAnsi="Times New Roman" w:cs="Times New Roman"/>
          <w:sz w:val="24"/>
          <w:szCs w:val="24"/>
        </w:rPr>
        <w:t xml:space="preserve">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Отрожкинского сельского поселения Серафимовичского муниципального района Волгоградской </w:t>
      </w:r>
      <w:r w:rsidRPr="00DD6D01">
        <w:rPr>
          <w:rFonts w:ascii="Times New Roman" w:hAnsi="Times New Roman" w:cs="Times New Roman"/>
          <w:sz w:val="24"/>
          <w:szCs w:val="24"/>
        </w:rPr>
        <w:t>в течение 45 дней со дня поступления уведомлений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6D01">
        <w:rPr>
          <w:rFonts w:ascii="Times New Roman" w:hAnsi="Times New Roman" w:cs="Times New Roman"/>
          <w:sz w:val="24"/>
          <w:szCs w:val="24"/>
        </w:rPr>
        <w:t xml:space="preserve"> Указанный срок может быть продлен, но не более чем на 30 дней.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D6D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Главой администрации Отрожкинского сельского поселения Серафимовичского муниципального района Волгоградской</w:t>
      </w:r>
      <w:r w:rsidRPr="00DD6D01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ими уведомлений принимается одно из следующих решений: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"/>
      <w:bookmarkEnd w:id="7"/>
      <w:r w:rsidRPr="00DD6D01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9"/>
      <w:bookmarkEnd w:id="8"/>
      <w:r w:rsidRPr="00DD6D01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145D3" w:rsidRPr="00DD6D01" w:rsidRDefault="00A145D3" w:rsidP="00DD6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D6D01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 w:rsidRPr="00DD6D01">
          <w:rPr>
            <w:rFonts w:ascii="Times New Roman" w:hAnsi="Times New Roman" w:cs="Times New Roman"/>
            <w:color w:val="0000FF"/>
            <w:sz w:val="24"/>
            <w:szCs w:val="24"/>
          </w:rPr>
          <w:t>подпункт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ами</w:t>
        </w:r>
        <w:r w:rsidRPr="00DD6D01">
          <w:rPr>
            <w:rFonts w:ascii="Times New Roman" w:hAnsi="Times New Roman" w:cs="Times New Roman"/>
            <w:color w:val="0000FF"/>
            <w:sz w:val="24"/>
            <w:szCs w:val="24"/>
          </w:rPr>
          <w:t xml:space="preserve"> "б"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и «в»</w:t>
        </w:r>
        <w:r w:rsidRPr="00DD6D01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Pr="00DD6D01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глава администрации Отрожкинскогосельского поселения Серафимовичского муниципального района Волгоградской</w:t>
      </w:r>
      <w:r w:rsidRPr="00DD6D01">
        <w:rPr>
          <w:rFonts w:ascii="Times New Roman" w:hAnsi="Times New Roman" w:cs="Times New Roman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145D3" w:rsidRPr="00DD6D01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A145D3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</w:p>
    <w:p w:rsidR="00A145D3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должности администрации Отрожкинского</w:t>
      </w:r>
    </w:p>
    <w:p w:rsidR="00A145D3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Серафимовичского</w:t>
      </w:r>
    </w:p>
    <w:p w:rsidR="00A145D3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</w:t>
      </w:r>
    </w:p>
    <w:p w:rsidR="00A145D3" w:rsidRPr="00DD6D01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возни</w:t>
      </w:r>
      <w:r w:rsidRPr="00DD6D01">
        <w:rPr>
          <w:rFonts w:ascii="Times New Roman" w:hAnsi="Times New Roman" w:cs="Times New Roman"/>
          <w:sz w:val="24"/>
          <w:szCs w:val="24"/>
        </w:rPr>
        <w:t>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D01">
        <w:rPr>
          <w:rFonts w:ascii="Times New Roman" w:hAnsi="Times New Roman" w:cs="Times New Roman"/>
          <w:sz w:val="24"/>
          <w:szCs w:val="24"/>
        </w:rPr>
        <w:t>личной заинтересованности</w:t>
      </w:r>
    </w:p>
    <w:p w:rsidR="00A145D3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при 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D01">
        <w:rPr>
          <w:rFonts w:ascii="Times New Roman" w:hAnsi="Times New Roman" w:cs="Times New Roman"/>
          <w:sz w:val="24"/>
          <w:szCs w:val="24"/>
        </w:rPr>
        <w:t>обязанностей,</w:t>
      </w:r>
    </w:p>
    <w:p w:rsidR="00A145D3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D01">
        <w:rPr>
          <w:rFonts w:ascii="Times New Roman" w:hAnsi="Times New Roman" w:cs="Times New Roman"/>
          <w:sz w:val="24"/>
          <w:szCs w:val="24"/>
        </w:rPr>
        <w:t xml:space="preserve">или может </w:t>
      </w:r>
    </w:p>
    <w:p w:rsidR="00A145D3" w:rsidRPr="00DD6D01" w:rsidRDefault="00A145D3" w:rsidP="00316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D01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A145D3" w:rsidRPr="00DD6D01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45D3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D6D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Главе администрации Серафимовичского</w:t>
      </w:r>
    </w:p>
    <w:p w:rsidR="00A145D3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муниципального района Волгоградской </w:t>
      </w:r>
    </w:p>
    <w:p w:rsidR="00A145D3" w:rsidRPr="00DD6D01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области   (ФИО)</w:t>
      </w:r>
    </w:p>
    <w:p w:rsidR="00A145D3" w:rsidRPr="00DD6D01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D6D01">
        <w:rPr>
          <w:rFonts w:ascii="Times New Roman" w:hAnsi="Times New Roman" w:cs="Times New Roman"/>
          <w:sz w:val="24"/>
          <w:szCs w:val="24"/>
        </w:rPr>
        <w:t xml:space="preserve">    от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D6D01">
        <w:rPr>
          <w:rFonts w:ascii="Times New Roman" w:hAnsi="Times New Roman" w:cs="Times New Roman"/>
          <w:sz w:val="24"/>
          <w:szCs w:val="24"/>
        </w:rPr>
        <w:t>______</w:t>
      </w:r>
    </w:p>
    <w:p w:rsidR="00A145D3" w:rsidRPr="00DD6D01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D6D01">
        <w:rPr>
          <w:rFonts w:ascii="Times New Roman" w:hAnsi="Times New Roman" w:cs="Times New Roman"/>
          <w:sz w:val="24"/>
          <w:szCs w:val="24"/>
        </w:rPr>
        <w:t xml:space="preserve">    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D6D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145D3" w:rsidRPr="00DD6D01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D6D01">
        <w:rPr>
          <w:rFonts w:ascii="Times New Roman" w:hAnsi="Times New Roman" w:cs="Times New Roman"/>
          <w:sz w:val="24"/>
          <w:szCs w:val="24"/>
        </w:rPr>
        <w:t xml:space="preserve">    (Ф.И.О., замещаемая должность)</w:t>
      </w:r>
    </w:p>
    <w:p w:rsidR="00A145D3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5D3" w:rsidRPr="00DD6D01" w:rsidRDefault="00A145D3" w:rsidP="00DD6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535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79"/>
      <w:bookmarkEnd w:id="9"/>
      <w:r w:rsidRPr="00DD6D0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145D3" w:rsidRPr="00DD6D01" w:rsidRDefault="00A145D3" w:rsidP="00535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A145D3" w:rsidRPr="00DD6D01" w:rsidRDefault="00A145D3" w:rsidP="00535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A145D3" w:rsidRPr="00DD6D01" w:rsidRDefault="00A145D3" w:rsidP="00535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A145D3" w:rsidRPr="00DD6D01" w:rsidRDefault="00A145D3" w:rsidP="00535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заинтересованности: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6D0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6D0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интересов: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6D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 по рассмотрению сообщений </w:t>
      </w:r>
      <w:r w:rsidRPr="00DD6D0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D01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535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"__" ___________ 20__ г</w:t>
      </w:r>
      <w:r>
        <w:rPr>
          <w:rFonts w:ascii="Times New Roman" w:hAnsi="Times New Roman" w:cs="Times New Roman"/>
          <w:sz w:val="24"/>
          <w:szCs w:val="24"/>
        </w:rPr>
        <w:t>. ___________________________</w:t>
      </w:r>
      <w:r w:rsidRPr="00DD6D01">
        <w:rPr>
          <w:rFonts w:ascii="Times New Roman" w:hAnsi="Times New Roman" w:cs="Times New Roman"/>
          <w:sz w:val="24"/>
          <w:szCs w:val="24"/>
        </w:rPr>
        <w:t>____________________</w:t>
      </w:r>
    </w:p>
    <w:p w:rsidR="00A145D3" w:rsidRPr="005351DF" w:rsidRDefault="00A145D3" w:rsidP="005351DF">
      <w:pPr>
        <w:pStyle w:val="ConsPlusNonformat"/>
        <w:jc w:val="both"/>
        <w:rPr>
          <w:rFonts w:ascii="Times New Roman" w:hAnsi="Times New Roman" w:cs="Times New Roman"/>
        </w:rPr>
      </w:pPr>
      <w:r w:rsidRPr="00DD6D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51DF">
        <w:rPr>
          <w:rFonts w:ascii="Times New Roman" w:hAnsi="Times New Roman" w:cs="Times New Roman"/>
        </w:rPr>
        <w:t>(подпись лиц</w:t>
      </w:r>
      <w:r>
        <w:rPr>
          <w:rFonts w:ascii="Times New Roman" w:hAnsi="Times New Roman" w:cs="Times New Roman"/>
        </w:rPr>
        <w:t>а, расшифровка подписи</w:t>
      </w:r>
      <w:r w:rsidRPr="005351DF">
        <w:rPr>
          <w:rFonts w:ascii="Times New Roman" w:hAnsi="Times New Roman" w:cs="Times New Roman"/>
        </w:rPr>
        <w:t xml:space="preserve"> направляющего уведомление)</w:t>
      </w:r>
    </w:p>
    <w:p w:rsidR="00A145D3" w:rsidRPr="005351DF" w:rsidRDefault="00A145D3" w:rsidP="005351D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</w:p>
    <w:p w:rsidR="00A145D3" w:rsidRPr="00DD6D01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DD6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D6D01" w:rsidRDefault="00A145D3" w:rsidP="009C12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Приложение</w:t>
      </w:r>
    </w:p>
    <w:p w:rsidR="00A145D3" w:rsidRPr="00DD6D01" w:rsidRDefault="00A145D3" w:rsidP="009C12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D6D0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D6D0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145D3" w:rsidRDefault="00A145D3" w:rsidP="009C12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Отрожкинского сельского поселения </w:t>
      </w:r>
    </w:p>
    <w:p w:rsidR="00A145D3" w:rsidRPr="00DD6D01" w:rsidRDefault="00A145D3" w:rsidP="009C12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Серафимовичского района</w:t>
      </w:r>
    </w:p>
    <w:p w:rsidR="00A145D3" w:rsidRPr="00DD6D01" w:rsidRDefault="00A145D3" w:rsidP="009C12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февраля 2016 г. N 2</w:t>
      </w:r>
    </w:p>
    <w:p w:rsidR="00A145D3" w:rsidRPr="00DD6D01" w:rsidRDefault="00A145D3" w:rsidP="009C12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FA21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FA21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A145D3" w:rsidRDefault="00A145D3" w:rsidP="00FA21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рассмотрению сообщений </w:t>
      </w:r>
      <w:r w:rsidRPr="00DD6D0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145D3" w:rsidRDefault="00A145D3" w:rsidP="00FA21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145D3" w:rsidRDefault="00A145D3" w:rsidP="00535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Фофилова М.В.  –             ведущий специалист администрации Отрожкинского сельского    </w:t>
      </w:r>
    </w:p>
    <w:p w:rsidR="00A145D3" w:rsidRDefault="00A145D3" w:rsidP="00535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поселения Серафимовичского муниципального района</w:t>
      </w: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145D3" w:rsidRDefault="00A145D3" w:rsidP="00535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Бурыкина Е.К.   -             Депутат Отрожкинского сельского Совета</w:t>
      </w: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Г.Г. -                 специалист 1 категории администрации Отрожкинского  </w:t>
      </w: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сельского поселения</w:t>
      </w: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821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Котовчихина Н.А.  -         специалист 1 категории администрации Отрожкинского  </w:t>
      </w:r>
    </w:p>
    <w:p w:rsidR="00A145D3" w:rsidRDefault="00A145D3" w:rsidP="00821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сельского поселения</w:t>
      </w: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1267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Отрожкинского</w:t>
      </w: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 поселения:                                           Г.П. Коновалова</w:t>
      </w: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457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45D3" w:rsidSect="0025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C72"/>
    <w:multiLevelType w:val="hybridMultilevel"/>
    <w:tmpl w:val="521E9C34"/>
    <w:lvl w:ilvl="0" w:tplc="EA56656C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09B4EED"/>
    <w:multiLevelType w:val="hybridMultilevel"/>
    <w:tmpl w:val="4B7C5D04"/>
    <w:lvl w:ilvl="0" w:tplc="3A38C0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B012CEB"/>
    <w:multiLevelType w:val="hybridMultilevel"/>
    <w:tmpl w:val="D6EEFD12"/>
    <w:lvl w:ilvl="0" w:tplc="EB06DE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783"/>
    <w:rsid w:val="00076783"/>
    <w:rsid w:val="000C0485"/>
    <w:rsid w:val="001123A4"/>
    <w:rsid w:val="0012673E"/>
    <w:rsid w:val="00164741"/>
    <w:rsid w:val="00251C9E"/>
    <w:rsid w:val="00263DC7"/>
    <w:rsid w:val="002D71C9"/>
    <w:rsid w:val="00316051"/>
    <w:rsid w:val="003B431D"/>
    <w:rsid w:val="004142C7"/>
    <w:rsid w:val="004575E6"/>
    <w:rsid w:val="004858D6"/>
    <w:rsid w:val="004A02FF"/>
    <w:rsid w:val="004A11F6"/>
    <w:rsid w:val="004E16D6"/>
    <w:rsid w:val="005351DF"/>
    <w:rsid w:val="00627F09"/>
    <w:rsid w:val="00812FFE"/>
    <w:rsid w:val="0082181F"/>
    <w:rsid w:val="00861EE9"/>
    <w:rsid w:val="00876834"/>
    <w:rsid w:val="00895989"/>
    <w:rsid w:val="008B4A57"/>
    <w:rsid w:val="009763A3"/>
    <w:rsid w:val="009B2488"/>
    <w:rsid w:val="009C1219"/>
    <w:rsid w:val="009D062D"/>
    <w:rsid w:val="009F60ED"/>
    <w:rsid w:val="009F6E25"/>
    <w:rsid w:val="00A05E5F"/>
    <w:rsid w:val="00A145D3"/>
    <w:rsid w:val="00AB58EC"/>
    <w:rsid w:val="00C16B52"/>
    <w:rsid w:val="00C24AF7"/>
    <w:rsid w:val="00C773C1"/>
    <w:rsid w:val="00C835C3"/>
    <w:rsid w:val="00D33391"/>
    <w:rsid w:val="00D36CE7"/>
    <w:rsid w:val="00D60414"/>
    <w:rsid w:val="00D71A49"/>
    <w:rsid w:val="00DD6D01"/>
    <w:rsid w:val="00E473CB"/>
    <w:rsid w:val="00EE0B29"/>
    <w:rsid w:val="00EE6C44"/>
    <w:rsid w:val="00EF3DFB"/>
    <w:rsid w:val="00F53026"/>
    <w:rsid w:val="00FA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678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7678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678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7678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4142C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A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1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AF79A7813D570E65D9CAD942AC35FA371BD7DA40F5A009C8AB1A16E223D76FE70EA124A3EA5684UAO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1437</Words>
  <Characters>8192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Таранова</dc:creator>
  <cp:keywords/>
  <dc:description/>
  <cp:lastModifiedBy>комп-шефа</cp:lastModifiedBy>
  <cp:revision>5</cp:revision>
  <cp:lastPrinted>2016-02-10T07:35:00Z</cp:lastPrinted>
  <dcterms:created xsi:type="dcterms:W3CDTF">2016-02-10T07:27:00Z</dcterms:created>
  <dcterms:modified xsi:type="dcterms:W3CDTF">2016-02-25T06:48:00Z</dcterms:modified>
</cp:coreProperties>
</file>