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AAD" w:rsidRPr="001507B5" w:rsidRDefault="00545AAD" w:rsidP="00545AAD">
      <w:pPr>
        <w:pStyle w:val="af"/>
        <w:jc w:val="right"/>
        <w:rPr>
          <w:rFonts w:ascii="Arial" w:hAnsi="Arial" w:cs="Arial"/>
          <w:bCs/>
          <w:sz w:val="24"/>
          <w:szCs w:val="24"/>
        </w:rPr>
      </w:pPr>
      <w:r w:rsidRPr="001507B5">
        <w:rPr>
          <w:rFonts w:ascii="Arial" w:hAnsi="Arial" w:cs="Arial"/>
          <w:bCs/>
          <w:sz w:val="24"/>
          <w:szCs w:val="24"/>
        </w:rPr>
        <w:t>ПРОЕКТ</w:t>
      </w:r>
    </w:p>
    <w:p w:rsidR="00545AAD" w:rsidRDefault="00545AAD" w:rsidP="00545AAD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545AAD" w:rsidRDefault="00545AAD" w:rsidP="00545AAD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ОТРОЖКИНСКОГО  СЕЛЬСКОГО ПОСЕЛЕНИЯ</w:t>
      </w:r>
    </w:p>
    <w:p w:rsidR="00545AAD" w:rsidRDefault="00545AAD" w:rsidP="00545AAD">
      <w:pPr>
        <w:pStyle w:val="af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СЕРАФИМОВИЧСКОГО МУНИЦИПАЛЬНОГО РАЙОНА</w:t>
      </w:r>
    </w:p>
    <w:p w:rsidR="00545AAD" w:rsidRDefault="00545AAD" w:rsidP="00545AAD">
      <w:pPr>
        <w:pStyle w:val="af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ВОЛГОГРАДСКОЙ ОБЛАСТИ</w:t>
      </w:r>
    </w:p>
    <w:p w:rsidR="00545AAD" w:rsidRDefault="00545AAD" w:rsidP="00545AAD">
      <w:pPr>
        <w:widowControl/>
        <w:autoSpaceDE/>
        <w:jc w:val="center"/>
        <w:rPr>
          <w:b/>
          <w:sz w:val="36"/>
          <w:szCs w:val="36"/>
          <w:lang w:eastAsia="ru-RU"/>
        </w:rPr>
      </w:pPr>
    </w:p>
    <w:p w:rsidR="00545AAD" w:rsidRPr="00545AAD" w:rsidRDefault="00545AAD" w:rsidP="00545AAD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545AAD">
        <w:rPr>
          <w:b/>
          <w:sz w:val="28"/>
          <w:szCs w:val="28"/>
          <w:lang w:eastAsia="ru-RU"/>
        </w:rPr>
        <w:t>ПОСТАНОВЛЕНИЕ</w:t>
      </w:r>
    </w:p>
    <w:p w:rsidR="00545AAD" w:rsidRDefault="00545AAD" w:rsidP="00545AAD">
      <w:pPr>
        <w:widowControl/>
        <w:autoSpaceDE/>
        <w:rPr>
          <w:b/>
          <w:sz w:val="28"/>
          <w:szCs w:val="28"/>
          <w:lang w:eastAsia="ru-RU"/>
        </w:rPr>
      </w:pPr>
    </w:p>
    <w:p w:rsidR="00545AAD" w:rsidRDefault="00D55446" w:rsidP="00545AAD">
      <w:pPr>
        <w:widowControl/>
        <w:autoSpaceDE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«__»______       2025</w:t>
      </w:r>
      <w:r w:rsidR="00545AAD">
        <w:rPr>
          <w:b/>
          <w:sz w:val="28"/>
          <w:szCs w:val="28"/>
          <w:lang w:eastAsia="ru-RU"/>
        </w:rPr>
        <w:t>г.                                                                               № ___</w:t>
      </w:r>
    </w:p>
    <w:p w:rsidR="00D973EF" w:rsidRPr="00D973EF" w:rsidRDefault="00545AAD" w:rsidP="00D973EF"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</w:t>
      </w:r>
    </w:p>
    <w:p w:rsidR="00D973EF" w:rsidRDefault="00D973EF" w:rsidP="00D973E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973EF">
        <w:rPr>
          <w:b/>
          <w:sz w:val="28"/>
          <w:szCs w:val="28"/>
          <w:lang w:eastAsia="ru-RU"/>
        </w:rPr>
        <w:t xml:space="preserve">Об утверждении «Программы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bookmarkStart w:id="0" w:name="_Hlk114991399"/>
      <w:r w:rsidRPr="00D973EF">
        <w:rPr>
          <w:b/>
          <w:sz w:val="28"/>
          <w:szCs w:val="28"/>
          <w:lang w:eastAsia="ru-RU"/>
        </w:rPr>
        <w:t xml:space="preserve">в </w:t>
      </w:r>
      <w:r w:rsidR="00545AAD">
        <w:rPr>
          <w:b/>
          <w:sz w:val="28"/>
          <w:szCs w:val="28"/>
          <w:lang w:eastAsia="ru-RU"/>
        </w:rPr>
        <w:t xml:space="preserve">Отрожкинском </w:t>
      </w:r>
      <w:r w:rsidR="0004051B">
        <w:rPr>
          <w:b/>
          <w:sz w:val="28"/>
          <w:szCs w:val="28"/>
          <w:lang w:eastAsia="ru-RU"/>
        </w:rPr>
        <w:t xml:space="preserve">сельском </w:t>
      </w:r>
      <w:r w:rsidRPr="00D973EF">
        <w:rPr>
          <w:b/>
          <w:sz w:val="28"/>
          <w:szCs w:val="28"/>
          <w:lang w:eastAsia="ru-RU"/>
        </w:rPr>
        <w:t>поселени</w:t>
      </w:r>
      <w:r w:rsidR="0004051B">
        <w:rPr>
          <w:b/>
          <w:sz w:val="28"/>
          <w:szCs w:val="28"/>
          <w:lang w:eastAsia="ru-RU"/>
        </w:rPr>
        <w:t xml:space="preserve">и Серафимовичского муниципального </w:t>
      </w:r>
      <w:r w:rsidRPr="00D973EF">
        <w:rPr>
          <w:b/>
          <w:sz w:val="28"/>
          <w:szCs w:val="28"/>
          <w:lang w:eastAsia="ru-RU"/>
        </w:rPr>
        <w:t>района Волгоградской области на 202</w:t>
      </w:r>
      <w:r w:rsidR="00D55446">
        <w:rPr>
          <w:b/>
          <w:sz w:val="28"/>
          <w:szCs w:val="28"/>
          <w:lang w:eastAsia="ru-RU"/>
        </w:rPr>
        <w:t>6</w:t>
      </w:r>
      <w:r w:rsidRPr="00D973EF">
        <w:rPr>
          <w:b/>
          <w:sz w:val="28"/>
          <w:szCs w:val="28"/>
          <w:lang w:eastAsia="ru-RU"/>
        </w:rPr>
        <w:t xml:space="preserve"> год</w:t>
      </w:r>
      <w:bookmarkEnd w:id="0"/>
      <w:r w:rsidRPr="00D973EF">
        <w:rPr>
          <w:b/>
          <w:sz w:val="28"/>
          <w:szCs w:val="28"/>
          <w:lang w:eastAsia="ru-RU"/>
        </w:rPr>
        <w:t> »</w:t>
      </w:r>
    </w:p>
    <w:p w:rsidR="005C40C0" w:rsidRPr="00D973EF" w:rsidRDefault="005C40C0" w:rsidP="00D973E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D973EF" w:rsidRPr="00D973EF" w:rsidRDefault="00D973EF" w:rsidP="00D973E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973EF">
        <w:rPr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 07. </w:t>
      </w:r>
      <w:smartTag w:uri="urn:schemas-microsoft-com:office:smarttags" w:element="metricconverter">
        <w:smartTagPr>
          <w:attr w:name="ProductID" w:val="2020 г"/>
        </w:smartTagPr>
        <w:r w:rsidRPr="00D973EF">
          <w:rPr>
            <w:sz w:val="28"/>
            <w:szCs w:val="28"/>
            <w:lang w:eastAsia="ru-RU"/>
          </w:rPr>
          <w:t>2020 г</w:t>
        </w:r>
      </w:smartTag>
      <w:r w:rsidRPr="00D973EF">
        <w:rPr>
          <w:sz w:val="28"/>
          <w:szCs w:val="28"/>
          <w:lang w:eastAsia="ru-RU"/>
        </w:rPr>
        <w:t>. № 248-ФЗ «О государственном контроле (надзоре) и муниципальном контроле в Российской Федерации»,</w:t>
      </w:r>
      <w:r w:rsidRPr="00D973EF">
        <w:rPr>
          <w:iCs/>
          <w:sz w:val="28"/>
          <w:szCs w:val="28"/>
          <w:lang w:eastAsia="ru-RU"/>
        </w:rPr>
        <w:t xml:space="preserve"> </w:t>
      </w:r>
      <w:r w:rsidRPr="00D973EF">
        <w:rPr>
          <w:sz w:val="28"/>
          <w:szCs w:val="28"/>
          <w:lang w:eastAsia="ru-RU"/>
        </w:rPr>
        <w:t>Уставом</w:t>
      </w:r>
      <w:r w:rsidR="00545AAD">
        <w:rPr>
          <w:sz w:val="28"/>
          <w:szCs w:val="28"/>
          <w:lang w:eastAsia="ru-RU"/>
        </w:rPr>
        <w:t xml:space="preserve"> Отрожкинского </w:t>
      </w:r>
      <w:r w:rsidR="0004051B">
        <w:rPr>
          <w:sz w:val="28"/>
          <w:szCs w:val="28"/>
          <w:lang w:eastAsia="ru-RU"/>
        </w:rPr>
        <w:t xml:space="preserve">сельского </w:t>
      </w:r>
      <w:r w:rsidRPr="00D973EF">
        <w:rPr>
          <w:sz w:val="28"/>
          <w:szCs w:val="28"/>
          <w:lang w:eastAsia="ru-RU"/>
        </w:rPr>
        <w:t xml:space="preserve">поселения, администрация </w:t>
      </w:r>
      <w:r w:rsidR="00545AAD">
        <w:rPr>
          <w:sz w:val="28"/>
          <w:szCs w:val="28"/>
          <w:lang w:eastAsia="ru-RU"/>
        </w:rPr>
        <w:t xml:space="preserve">Отрожкинского </w:t>
      </w:r>
      <w:r w:rsidR="00001D7E">
        <w:rPr>
          <w:sz w:val="28"/>
          <w:szCs w:val="28"/>
          <w:lang w:eastAsia="ru-RU"/>
        </w:rPr>
        <w:t xml:space="preserve">сельского </w:t>
      </w:r>
      <w:r w:rsidRPr="00D973EF">
        <w:rPr>
          <w:sz w:val="28"/>
          <w:szCs w:val="28"/>
          <w:lang w:eastAsia="ru-RU"/>
        </w:rPr>
        <w:t>поселения</w:t>
      </w:r>
      <w:r w:rsidR="00C11E77">
        <w:rPr>
          <w:sz w:val="28"/>
          <w:szCs w:val="28"/>
          <w:lang w:eastAsia="ru-RU"/>
        </w:rPr>
        <w:t xml:space="preserve"> постановляет</w:t>
      </w:r>
      <w:r w:rsidRPr="00D973EF">
        <w:rPr>
          <w:b/>
          <w:sz w:val="28"/>
          <w:szCs w:val="28"/>
          <w:lang w:eastAsia="ru-RU"/>
        </w:rPr>
        <w:t>:</w:t>
      </w:r>
    </w:p>
    <w:p w:rsidR="00D973EF" w:rsidRPr="00D973EF" w:rsidRDefault="00D973EF" w:rsidP="00D973E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D973EF">
        <w:rPr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</w:t>
      </w:r>
      <w:r w:rsidR="0004051B" w:rsidRPr="0004051B">
        <w:rPr>
          <w:sz w:val="28"/>
          <w:szCs w:val="28"/>
          <w:lang w:eastAsia="ru-RU"/>
        </w:rPr>
        <w:t xml:space="preserve">в </w:t>
      </w:r>
      <w:r w:rsidR="00545AAD">
        <w:rPr>
          <w:sz w:val="28"/>
          <w:szCs w:val="28"/>
          <w:lang w:eastAsia="ru-RU"/>
        </w:rPr>
        <w:t>Отрожкинском</w:t>
      </w:r>
      <w:r w:rsidR="0004051B" w:rsidRPr="0004051B">
        <w:rPr>
          <w:sz w:val="28"/>
          <w:szCs w:val="28"/>
          <w:lang w:eastAsia="ru-RU"/>
        </w:rPr>
        <w:t xml:space="preserve"> сельском поселении Серафимовичского муниципального райо</w:t>
      </w:r>
      <w:r w:rsidR="00AD2295">
        <w:rPr>
          <w:sz w:val="28"/>
          <w:szCs w:val="28"/>
          <w:lang w:eastAsia="ru-RU"/>
        </w:rPr>
        <w:t>на Волгоградской области н</w:t>
      </w:r>
      <w:r w:rsidR="00D55446">
        <w:rPr>
          <w:sz w:val="28"/>
          <w:szCs w:val="28"/>
          <w:lang w:eastAsia="ru-RU"/>
        </w:rPr>
        <w:t>а 2026</w:t>
      </w:r>
      <w:r w:rsidR="0004051B" w:rsidRPr="0004051B">
        <w:rPr>
          <w:sz w:val="28"/>
          <w:szCs w:val="28"/>
          <w:lang w:eastAsia="ru-RU"/>
        </w:rPr>
        <w:t xml:space="preserve"> год </w:t>
      </w:r>
      <w:r w:rsidRPr="00D973EF">
        <w:rPr>
          <w:sz w:val="28"/>
          <w:szCs w:val="28"/>
          <w:lang w:eastAsia="ru-RU"/>
        </w:rPr>
        <w:t xml:space="preserve">согласно приложению к настоящему постановлению. </w:t>
      </w:r>
    </w:p>
    <w:p w:rsidR="00D973EF" w:rsidRPr="00D973EF" w:rsidRDefault="00D973EF" w:rsidP="00D973EF">
      <w:pPr>
        <w:widowControl/>
        <w:autoSpaceDE/>
        <w:autoSpaceDN/>
        <w:ind w:firstLine="709"/>
        <w:jc w:val="both"/>
        <w:rPr>
          <w:color w:val="555555"/>
          <w:sz w:val="28"/>
          <w:szCs w:val="28"/>
          <w:lang w:eastAsia="ru-RU"/>
        </w:rPr>
      </w:pPr>
      <w:r w:rsidRPr="00D973EF">
        <w:rPr>
          <w:color w:val="000000"/>
          <w:sz w:val="28"/>
          <w:szCs w:val="28"/>
          <w:bdr w:val="none" w:sz="0" w:space="0" w:color="auto" w:frame="1"/>
          <w:lang w:eastAsia="ru-RU"/>
        </w:rPr>
        <w:t>2. Контроль  исполнения настоящего постановления оставляю за собой.</w:t>
      </w:r>
    </w:p>
    <w:p w:rsidR="00D973EF" w:rsidRPr="00D973EF" w:rsidRDefault="00D973EF" w:rsidP="00D973EF">
      <w:pPr>
        <w:widowControl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973EF">
        <w:rPr>
          <w:rFonts w:eastAsia="Calibri"/>
          <w:color w:val="000000"/>
          <w:sz w:val="28"/>
          <w:szCs w:val="28"/>
          <w:bdr w:val="none" w:sz="0" w:space="0" w:color="auto" w:frame="1"/>
        </w:rPr>
        <w:t>3</w:t>
      </w:r>
      <w:r w:rsidRPr="00D973EF">
        <w:rPr>
          <w:rFonts w:ascii="Calibri" w:eastAsia="Calibri" w:hAnsi="Calibri"/>
          <w:color w:val="000000"/>
          <w:sz w:val="28"/>
          <w:szCs w:val="28"/>
          <w:bdr w:val="none" w:sz="0" w:space="0" w:color="auto" w:frame="1"/>
        </w:rPr>
        <w:t xml:space="preserve">. </w:t>
      </w:r>
      <w:r w:rsidRPr="00D973EF">
        <w:rPr>
          <w:rFonts w:eastAsia="Calibri"/>
          <w:sz w:val="28"/>
          <w:szCs w:val="28"/>
          <w:lang w:eastAsia="ru-RU"/>
        </w:rPr>
        <w:t xml:space="preserve">Настоящее постановление вступает в силу с </w:t>
      </w:r>
      <w:r w:rsidR="00D55446">
        <w:rPr>
          <w:rFonts w:eastAsia="Calibri"/>
          <w:sz w:val="28"/>
          <w:szCs w:val="28"/>
          <w:lang w:eastAsia="ru-RU"/>
        </w:rPr>
        <w:t>01.01.2026</w:t>
      </w:r>
      <w:r w:rsidRPr="00D973EF">
        <w:rPr>
          <w:rFonts w:eastAsia="Calibri"/>
          <w:sz w:val="28"/>
          <w:szCs w:val="28"/>
          <w:lang w:eastAsia="ru-RU"/>
        </w:rPr>
        <w:t xml:space="preserve"> и подлежит размещению на официальном </w:t>
      </w:r>
      <w:r w:rsidRPr="00D973EF">
        <w:rPr>
          <w:sz w:val="28"/>
          <w:szCs w:val="28"/>
          <w:lang w:eastAsia="ru-RU"/>
        </w:rPr>
        <w:t xml:space="preserve">сайте администрации </w:t>
      </w:r>
      <w:r w:rsidR="00545AAD">
        <w:rPr>
          <w:sz w:val="28"/>
          <w:szCs w:val="28"/>
          <w:lang w:eastAsia="ru-RU"/>
        </w:rPr>
        <w:t xml:space="preserve">Отрожкинского </w:t>
      </w:r>
      <w:r w:rsidR="0004051B">
        <w:rPr>
          <w:sz w:val="28"/>
          <w:szCs w:val="28"/>
          <w:lang w:eastAsia="ru-RU"/>
        </w:rPr>
        <w:t>сельского</w:t>
      </w:r>
      <w:r w:rsidRPr="00D973EF">
        <w:rPr>
          <w:sz w:val="28"/>
          <w:szCs w:val="28"/>
          <w:lang w:eastAsia="ru-RU"/>
        </w:rPr>
        <w:t xml:space="preserve"> поселения</w:t>
      </w:r>
      <w:r w:rsidRPr="00D973EF">
        <w:rPr>
          <w:rFonts w:eastAsia="Calibri"/>
          <w:sz w:val="28"/>
          <w:szCs w:val="28"/>
        </w:rPr>
        <w:t>.</w:t>
      </w:r>
    </w:p>
    <w:p w:rsidR="00D973EF" w:rsidRPr="00D973EF" w:rsidRDefault="00D973EF" w:rsidP="00D973EF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D973EF" w:rsidRPr="00D973EF" w:rsidRDefault="00D973EF" w:rsidP="00D973EF">
      <w:pPr>
        <w:widowControl/>
        <w:autoSpaceDE/>
        <w:autoSpaceDN/>
        <w:rPr>
          <w:sz w:val="28"/>
          <w:szCs w:val="28"/>
          <w:lang w:eastAsia="ru-RU"/>
        </w:rPr>
      </w:pPr>
    </w:p>
    <w:p w:rsidR="00545AAD" w:rsidRDefault="00D2482A" w:rsidP="0004051B">
      <w:pPr>
        <w:widowControl/>
        <w:autoSpaceDE/>
        <w:autoSpaceDN/>
        <w:rPr>
          <w:sz w:val="28"/>
          <w:szCs w:val="28"/>
          <w:lang w:eastAsia="ru-RU"/>
        </w:rPr>
      </w:pPr>
      <w:r w:rsidRPr="00D2482A">
        <w:rPr>
          <w:sz w:val="28"/>
          <w:szCs w:val="28"/>
          <w:lang w:eastAsia="ru-RU"/>
        </w:rPr>
        <w:t xml:space="preserve">Глава </w:t>
      </w:r>
      <w:r w:rsidR="00545AAD">
        <w:rPr>
          <w:sz w:val="28"/>
          <w:szCs w:val="28"/>
          <w:lang w:eastAsia="ru-RU"/>
        </w:rPr>
        <w:t>Отрожкинского</w:t>
      </w:r>
      <w:r w:rsidRPr="00D2482A">
        <w:rPr>
          <w:sz w:val="28"/>
          <w:szCs w:val="28"/>
          <w:lang w:eastAsia="ru-RU"/>
        </w:rPr>
        <w:t xml:space="preserve"> </w:t>
      </w:r>
    </w:p>
    <w:p w:rsidR="00D2482A" w:rsidRPr="00D2482A" w:rsidRDefault="0004051B" w:rsidP="0004051B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</w:t>
      </w:r>
      <w:r w:rsidR="00D2482A" w:rsidRPr="00D2482A">
        <w:rPr>
          <w:sz w:val="28"/>
          <w:szCs w:val="28"/>
          <w:lang w:eastAsia="ru-RU"/>
        </w:rPr>
        <w:t xml:space="preserve"> поселения               </w:t>
      </w:r>
      <w:r w:rsidR="00545AAD">
        <w:rPr>
          <w:sz w:val="28"/>
          <w:szCs w:val="28"/>
          <w:lang w:eastAsia="ru-RU"/>
        </w:rPr>
        <w:t xml:space="preserve">                                   Г.П.Коновалова</w:t>
      </w:r>
      <w:r w:rsidR="00D2482A" w:rsidRPr="00D2482A">
        <w:rPr>
          <w:sz w:val="28"/>
          <w:szCs w:val="28"/>
          <w:lang w:eastAsia="ru-RU"/>
        </w:rPr>
        <w:t xml:space="preserve">                         </w:t>
      </w:r>
    </w:p>
    <w:p w:rsidR="00AD681A" w:rsidRDefault="00AD681A" w:rsidP="00984DAE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973EF" w:rsidRDefault="00D973EF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8D6D45" w:rsidRDefault="008D6D45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04051B" w:rsidRDefault="0004051B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D2482A" w:rsidRDefault="00D2482A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</w:p>
    <w:p w:rsidR="00984DAE" w:rsidRPr="00984DAE" w:rsidRDefault="00984DAE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984DAE">
        <w:rPr>
          <w:sz w:val="20"/>
          <w:szCs w:val="20"/>
          <w:lang w:eastAsia="ru-RU"/>
        </w:rPr>
        <w:lastRenderedPageBreak/>
        <w:t>Приложение</w:t>
      </w:r>
    </w:p>
    <w:p w:rsidR="00984DAE" w:rsidRPr="00984DAE" w:rsidRDefault="0004051B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</w:t>
      </w:r>
      <w:r w:rsidR="00984DAE" w:rsidRPr="00984DAE">
        <w:rPr>
          <w:sz w:val="20"/>
          <w:szCs w:val="20"/>
          <w:lang w:eastAsia="ru-RU"/>
        </w:rPr>
        <w:t xml:space="preserve"> постановлению администрации </w:t>
      </w:r>
    </w:p>
    <w:p w:rsidR="00984DAE" w:rsidRPr="00984DAE" w:rsidRDefault="0004051B" w:rsidP="00984DAE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</w:t>
      </w:r>
      <w:r w:rsidR="00984DAE" w:rsidRPr="00984DAE">
        <w:rPr>
          <w:sz w:val="20"/>
          <w:szCs w:val="20"/>
          <w:lang w:eastAsia="ru-RU"/>
        </w:rPr>
        <w:t xml:space="preserve"> поселения </w:t>
      </w:r>
    </w:p>
    <w:p w:rsidR="005C40C0" w:rsidRDefault="00984DAE" w:rsidP="00AD681A">
      <w:pPr>
        <w:pStyle w:val="a3"/>
        <w:jc w:val="right"/>
        <w:rPr>
          <w:i/>
          <w:iCs/>
          <w:lang w:eastAsia="ru-RU"/>
        </w:rPr>
      </w:pPr>
      <w:r w:rsidRPr="00A8654E">
        <w:rPr>
          <w:i/>
          <w:iCs/>
          <w:lang w:eastAsia="ru-RU"/>
        </w:rPr>
        <w:t xml:space="preserve"> от. №</w:t>
      </w:r>
      <w:r w:rsidR="005C40C0">
        <w:rPr>
          <w:i/>
          <w:iCs/>
          <w:lang w:eastAsia="ru-RU"/>
        </w:rPr>
        <w:t xml:space="preserve"> </w:t>
      </w:r>
    </w:p>
    <w:p w:rsidR="00E80528" w:rsidRPr="00A8654E" w:rsidRDefault="00984DAE" w:rsidP="00AD681A">
      <w:pPr>
        <w:pStyle w:val="a3"/>
        <w:jc w:val="right"/>
      </w:pPr>
      <w:r w:rsidRPr="00A8654E">
        <w:rPr>
          <w:i/>
          <w:iCs/>
          <w:lang w:eastAsia="ru-RU"/>
        </w:rPr>
        <w:t xml:space="preserve">  </w:t>
      </w:r>
      <w:r w:rsidR="00AD681A" w:rsidRPr="00A8654E">
        <w:rPr>
          <w:i/>
          <w:iCs/>
          <w:lang w:eastAsia="ru-RU"/>
        </w:rPr>
        <w:t xml:space="preserve"> </w:t>
      </w:r>
    </w:p>
    <w:p w:rsidR="00AD681A" w:rsidRPr="00AD681A" w:rsidRDefault="00AD681A" w:rsidP="00AD681A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10101"/>
          <w:sz w:val="24"/>
          <w:szCs w:val="24"/>
          <w:lang w:eastAsia="ru-RU"/>
        </w:rPr>
      </w:pPr>
      <w:r w:rsidRPr="00AD681A">
        <w:rPr>
          <w:b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сфере </w:t>
      </w:r>
      <w:bookmarkStart w:id="1" w:name="_Hlk73706793"/>
      <w:r w:rsidRPr="00AD681A">
        <w:rPr>
          <w:b/>
          <w:color w:val="010101"/>
          <w:sz w:val="24"/>
          <w:szCs w:val="24"/>
          <w:lang w:eastAsia="ru-RU"/>
        </w:rPr>
        <w:t xml:space="preserve">муниципального контроля </w:t>
      </w:r>
      <w:bookmarkEnd w:id="1"/>
      <w:r w:rsidRPr="00AD681A">
        <w:rPr>
          <w:b/>
          <w:color w:val="010101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04051B" w:rsidRPr="0004051B">
        <w:t xml:space="preserve"> </w:t>
      </w:r>
      <w:r w:rsidR="0004051B" w:rsidRPr="0004051B">
        <w:rPr>
          <w:b/>
          <w:color w:val="010101"/>
          <w:sz w:val="24"/>
          <w:szCs w:val="24"/>
          <w:lang w:eastAsia="ru-RU"/>
        </w:rPr>
        <w:t>в</w:t>
      </w:r>
      <w:r w:rsidR="00545AAD" w:rsidRPr="00545AAD">
        <w:rPr>
          <w:sz w:val="28"/>
          <w:szCs w:val="28"/>
          <w:lang w:eastAsia="ru-RU"/>
        </w:rPr>
        <w:t xml:space="preserve"> </w:t>
      </w:r>
      <w:r w:rsidR="00545AAD" w:rsidRPr="00545AAD">
        <w:rPr>
          <w:b/>
          <w:bCs/>
          <w:sz w:val="24"/>
          <w:szCs w:val="24"/>
          <w:lang w:eastAsia="ru-RU"/>
        </w:rPr>
        <w:t>Отрожкинском</w:t>
      </w:r>
      <w:r w:rsidR="00545AAD">
        <w:rPr>
          <w:sz w:val="28"/>
          <w:szCs w:val="28"/>
          <w:lang w:eastAsia="ru-RU"/>
        </w:rPr>
        <w:t xml:space="preserve"> </w:t>
      </w:r>
      <w:r w:rsidR="0004051B" w:rsidRPr="0004051B">
        <w:rPr>
          <w:b/>
          <w:color w:val="010101"/>
          <w:sz w:val="24"/>
          <w:szCs w:val="24"/>
          <w:lang w:eastAsia="ru-RU"/>
        </w:rPr>
        <w:t>сельском поселении Серафимовичского муниципального райо</w:t>
      </w:r>
      <w:r w:rsidR="00D55446">
        <w:rPr>
          <w:b/>
          <w:color w:val="010101"/>
          <w:sz w:val="24"/>
          <w:szCs w:val="24"/>
          <w:lang w:eastAsia="ru-RU"/>
        </w:rPr>
        <w:t>на Волгоградской области на 2026</w:t>
      </w:r>
      <w:r w:rsidR="0004051B" w:rsidRPr="0004051B">
        <w:rPr>
          <w:b/>
          <w:color w:val="010101"/>
          <w:sz w:val="24"/>
          <w:szCs w:val="24"/>
          <w:lang w:eastAsia="ru-RU"/>
        </w:rPr>
        <w:t xml:space="preserve"> год</w:t>
      </w:r>
      <w:r w:rsidRPr="00AD681A">
        <w:rPr>
          <w:b/>
          <w:color w:val="010101"/>
          <w:sz w:val="24"/>
          <w:szCs w:val="24"/>
          <w:lang w:eastAsia="ru-RU"/>
        </w:rPr>
        <w:t xml:space="preserve"> </w:t>
      </w:r>
    </w:p>
    <w:p w:rsidR="00E80528" w:rsidRPr="00A8654E" w:rsidRDefault="00E80528">
      <w:pPr>
        <w:pStyle w:val="a3"/>
        <w:spacing w:before="7"/>
        <w:rPr>
          <w:b/>
          <w:bCs/>
          <w:i/>
          <w:iCs/>
          <w:sz w:val="24"/>
          <w:szCs w:val="24"/>
        </w:rPr>
      </w:pPr>
    </w:p>
    <w:p w:rsidR="00E80528" w:rsidRPr="00A8654E" w:rsidRDefault="00E80528" w:rsidP="00035977">
      <w:pPr>
        <w:ind w:left="530" w:right="601" w:firstLine="890"/>
        <w:jc w:val="center"/>
        <w:rPr>
          <w:b/>
          <w:bCs/>
          <w:sz w:val="24"/>
          <w:szCs w:val="24"/>
        </w:rPr>
      </w:pPr>
      <w:bookmarkStart w:id="2" w:name="Раздел_1__Анализ_текущего_состояния_осущ"/>
      <w:bookmarkEnd w:id="2"/>
      <w:r w:rsidRPr="00A8654E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</w:t>
      </w:r>
      <w:r w:rsidR="00AD681A" w:rsidRPr="00A8654E">
        <w:rPr>
          <w:b/>
          <w:bCs/>
          <w:sz w:val="24"/>
          <w:szCs w:val="24"/>
        </w:rPr>
        <w:t xml:space="preserve"> </w:t>
      </w:r>
      <w:r w:rsidRPr="00A8654E">
        <w:rPr>
          <w:b/>
          <w:bCs/>
          <w:sz w:val="24"/>
          <w:szCs w:val="24"/>
        </w:rPr>
        <w:t>органа, характеристика проблем, нарушение которых направлена программа профилактики</w:t>
      </w:r>
    </w:p>
    <w:p w:rsidR="00E80528" w:rsidRPr="00A8654E" w:rsidRDefault="00E80528" w:rsidP="00902DE3">
      <w:pPr>
        <w:pStyle w:val="a3"/>
        <w:spacing w:before="8"/>
        <w:jc w:val="center"/>
        <w:rPr>
          <w:b/>
          <w:bCs/>
          <w:i/>
          <w:iCs/>
          <w:sz w:val="24"/>
          <w:szCs w:val="24"/>
        </w:rPr>
      </w:pPr>
    </w:p>
    <w:p w:rsidR="00C11E77" w:rsidRDefault="00E80528" w:rsidP="00D2482A">
      <w:pPr>
        <w:ind w:left="100" w:right="178" w:firstLine="710"/>
        <w:jc w:val="both"/>
        <w:rPr>
          <w:spacing w:val="2"/>
          <w:sz w:val="24"/>
          <w:szCs w:val="24"/>
        </w:rPr>
      </w:pPr>
      <w:r w:rsidRPr="00A8654E">
        <w:rPr>
          <w:sz w:val="24"/>
          <w:szCs w:val="24"/>
        </w:rPr>
        <w:t>Настоящая программа разработана в соответствии со статьей 44 Федерального закона от 31 июля 2021г. №248-ФЗ</w:t>
      </w:r>
      <w:r w:rsidR="00AD681A" w:rsidRPr="00A8654E">
        <w:rPr>
          <w:sz w:val="24"/>
          <w:szCs w:val="24"/>
        </w:rPr>
        <w:t xml:space="preserve"> </w:t>
      </w:r>
      <w:r w:rsidRPr="00A8654E">
        <w:rPr>
          <w:sz w:val="24"/>
          <w:szCs w:val="24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25июня 2021г. № 990 «Об утверждении Правил разработки и утверждения контрольными</w:t>
      </w:r>
      <w:r w:rsidR="00AD681A" w:rsidRPr="00A8654E">
        <w:rPr>
          <w:sz w:val="24"/>
          <w:szCs w:val="24"/>
        </w:rPr>
        <w:t xml:space="preserve"> </w:t>
      </w:r>
      <w:r w:rsidRPr="00A8654E">
        <w:rPr>
          <w:sz w:val="24"/>
          <w:szCs w:val="24"/>
        </w:rPr>
        <w:t xml:space="preserve">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A8654E">
        <w:rPr>
          <w:color w:val="000000"/>
          <w:sz w:val="24"/>
          <w:szCs w:val="24"/>
        </w:rPr>
        <w:t xml:space="preserve">муниципального контроля </w:t>
      </w:r>
      <w:r w:rsidRPr="00A8654E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C11E77" w:rsidRPr="00C11E77">
        <w:rPr>
          <w:spacing w:val="2"/>
          <w:sz w:val="24"/>
          <w:szCs w:val="24"/>
        </w:rPr>
        <w:t xml:space="preserve">в </w:t>
      </w:r>
      <w:r w:rsidR="00545AAD" w:rsidRPr="00545AAD">
        <w:rPr>
          <w:sz w:val="24"/>
          <w:szCs w:val="24"/>
          <w:lang w:eastAsia="ru-RU"/>
        </w:rPr>
        <w:t>Отрожкинском</w:t>
      </w:r>
      <w:r w:rsidR="00C11E77" w:rsidRPr="00C11E77">
        <w:rPr>
          <w:spacing w:val="2"/>
          <w:sz w:val="24"/>
          <w:szCs w:val="24"/>
        </w:rPr>
        <w:t xml:space="preserve"> сельском поселении Серафимовичского муниципального района Волгоградской области</w:t>
      </w:r>
      <w:r w:rsidR="00C11E77">
        <w:rPr>
          <w:spacing w:val="2"/>
          <w:sz w:val="24"/>
          <w:szCs w:val="24"/>
        </w:rPr>
        <w:t>.</w:t>
      </w:r>
    </w:p>
    <w:p w:rsidR="00D2482A" w:rsidRPr="00D2482A" w:rsidRDefault="00F96BD8" w:rsidP="00600F4B">
      <w:pPr>
        <w:ind w:left="100" w:right="178" w:firstLine="71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В </w:t>
      </w:r>
      <w:r w:rsidR="00D2482A" w:rsidRPr="00D2482A">
        <w:rPr>
          <w:sz w:val="24"/>
          <w:szCs w:val="24"/>
          <w:lang w:bidi="ru-RU"/>
        </w:rPr>
        <w:t>соответствии</w:t>
      </w:r>
      <w:r w:rsidR="0060443B">
        <w:rPr>
          <w:sz w:val="24"/>
          <w:szCs w:val="24"/>
          <w:lang w:bidi="ru-RU"/>
        </w:rPr>
        <w:t xml:space="preserve"> с</w:t>
      </w:r>
      <w:r w:rsidR="00D2482A" w:rsidRPr="00D2482A">
        <w:rPr>
          <w:sz w:val="24"/>
          <w:szCs w:val="24"/>
          <w:lang w:bidi="ru-RU"/>
        </w:rPr>
        <w:t xml:space="preserve"> Положени</w:t>
      </w:r>
      <w:r w:rsidR="00C11E77">
        <w:rPr>
          <w:sz w:val="24"/>
          <w:szCs w:val="24"/>
          <w:lang w:bidi="ru-RU"/>
        </w:rPr>
        <w:t>ем</w:t>
      </w:r>
      <w:r w:rsidR="00D2482A" w:rsidRPr="00D2482A">
        <w:rPr>
          <w:sz w:val="24"/>
          <w:szCs w:val="24"/>
          <w:lang w:bidi="ru-RU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</w:t>
      </w:r>
      <w:r w:rsidR="00C11E77" w:rsidRPr="00C11E77">
        <w:rPr>
          <w:sz w:val="24"/>
          <w:szCs w:val="24"/>
          <w:lang w:bidi="ru-RU"/>
        </w:rPr>
        <w:t xml:space="preserve">в </w:t>
      </w:r>
      <w:r w:rsidR="00545AAD" w:rsidRPr="00545AAD">
        <w:rPr>
          <w:sz w:val="24"/>
          <w:szCs w:val="24"/>
          <w:lang w:eastAsia="ru-RU"/>
        </w:rPr>
        <w:t>Отрожкинском</w:t>
      </w:r>
      <w:r w:rsidR="00C11E77" w:rsidRPr="00C11E77">
        <w:rPr>
          <w:sz w:val="24"/>
          <w:szCs w:val="24"/>
          <w:lang w:bidi="ru-RU"/>
        </w:rPr>
        <w:t xml:space="preserve"> сельском поселении Серафимовичского муниципального района Волгоградской</w:t>
      </w:r>
      <w:r w:rsidR="00D2482A" w:rsidRPr="00D2482A">
        <w:rPr>
          <w:sz w:val="24"/>
          <w:szCs w:val="24"/>
          <w:lang w:bidi="ru-RU"/>
        </w:rPr>
        <w:t xml:space="preserve">, утвержденного решением </w:t>
      </w:r>
      <w:r w:rsidR="008652C6">
        <w:rPr>
          <w:sz w:val="24"/>
          <w:szCs w:val="24"/>
          <w:lang w:bidi="ru-RU"/>
        </w:rPr>
        <w:t xml:space="preserve"> Отрожкинского сельского Совета</w:t>
      </w:r>
      <w:r w:rsidR="00C11E77">
        <w:rPr>
          <w:sz w:val="24"/>
          <w:szCs w:val="24"/>
          <w:lang w:bidi="ru-RU"/>
        </w:rPr>
        <w:t xml:space="preserve"> Серафимовичского </w:t>
      </w:r>
      <w:r w:rsidR="00D2482A" w:rsidRPr="00D2482A">
        <w:rPr>
          <w:sz w:val="24"/>
          <w:szCs w:val="24"/>
          <w:lang w:bidi="ru-RU"/>
        </w:rPr>
        <w:t xml:space="preserve"> муниципального района Волгоградской области от</w:t>
      </w:r>
      <w:r w:rsidR="008652C6">
        <w:rPr>
          <w:sz w:val="24"/>
          <w:szCs w:val="24"/>
          <w:lang w:bidi="ru-RU"/>
        </w:rPr>
        <w:t xml:space="preserve"> 28.01.2022 года  </w:t>
      </w:r>
      <w:r w:rsidR="00D2482A" w:rsidRPr="00D2482A">
        <w:rPr>
          <w:sz w:val="24"/>
          <w:szCs w:val="24"/>
          <w:lang w:bidi="ru-RU"/>
        </w:rPr>
        <w:t>№</w:t>
      </w:r>
      <w:r w:rsidR="008652C6">
        <w:rPr>
          <w:sz w:val="24"/>
          <w:szCs w:val="24"/>
          <w:lang w:bidi="ru-RU"/>
        </w:rPr>
        <w:t xml:space="preserve"> 2, администрацией Отрожкинского сельского поселения </w:t>
      </w:r>
      <w:r w:rsidR="00600F4B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 xml:space="preserve">в </w:t>
      </w:r>
      <w:r w:rsidR="00D55446">
        <w:rPr>
          <w:sz w:val="24"/>
          <w:szCs w:val="24"/>
          <w:lang w:bidi="ru-RU"/>
        </w:rPr>
        <w:t>2025</w:t>
      </w:r>
      <w:r>
        <w:rPr>
          <w:sz w:val="24"/>
          <w:szCs w:val="24"/>
          <w:lang w:bidi="ru-RU"/>
        </w:rPr>
        <w:t xml:space="preserve"> году</w:t>
      </w:r>
      <w:r w:rsidRPr="00D2482A">
        <w:rPr>
          <w:sz w:val="24"/>
          <w:szCs w:val="24"/>
          <w:lang w:bidi="ru-RU"/>
        </w:rPr>
        <w:t xml:space="preserve"> </w:t>
      </w:r>
      <w:r w:rsidR="00CF3C6D">
        <w:rPr>
          <w:sz w:val="24"/>
          <w:szCs w:val="24"/>
          <w:lang w:bidi="ru-RU"/>
        </w:rPr>
        <w:t>внеплановые контрольные (надзорные) мероприятия</w:t>
      </w:r>
      <w:r w:rsidR="00600F4B">
        <w:rPr>
          <w:sz w:val="24"/>
          <w:szCs w:val="24"/>
          <w:lang w:bidi="ru-RU"/>
        </w:rPr>
        <w:t xml:space="preserve"> не проводили</w:t>
      </w:r>
      <w:r w:rsidR="00D2482A" w:rsidRPr="00D2482A">
        <w:rPr>
          <w:sz w:val="24"/>
          <w:szCs w:val="24"/>
          <w:lang w:bidi="ru-RU"/>
        </w:rPr>
        <w:t>сь,</w:t>
      </w:r>
      <w:r w:rsidR="00600F4B" w:rsidRPr="00600F4B">
        <w:rPr>
          <w:sz w:val="24"/>
          <w:szCs w:val="24"/>
          <w:lang w:bidi="ru-RU"/>
        </w:rPr>
        <w:t xml:space="preserve"> ввиду </w:t>
      </w:r>
      <w:r w:rsidR="00CF3C6D">
        <w:rPr>
          <w:sz w:val="24"/>
          <w:szCs w:val="24"/>
          <w:lang w:bidi="ru-RU"/>
        </w:rPr>
        <w:t>ограничения</w:t>
      </w:r>
      <w:r w:rsidR="00600F4B" w:rsidRPr="00600F4B">
        <w:rPr>
          <w:sz w:val="24"/>
          <w:szCs w:val="24"/>
          <w:lang w:bidi="ru-RU"/>
        </w:rPr>
        <w:t xml:space="preserve"> на их проведение, </w:t>
      </w:r>
      <w:r w:rsidR="00CF3C6D">
        <w:rPr>
          <w:sz w:val="24"/>
          <w:szCs w:val="24"/>
          <w:lang w:bidi="ru-RU"/>
        </w:rPr>
        <w:t>на основании постановления</w:t>
      </w:r>
      <w:r w:rsidR="00600F4B" w:rsidRPr="00600F4B">
        <w:rPr>
          <w:sz w:val="24"/>
          <w:szCs w:val="24"/>
          <w:lang w:bidi="ru-RU"/>
        </w:rPr>
        <w:t xml:space="preserve">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  <w:r w:rsidR="00600F4B">
        <w:rPr>
          <w:sz w:val="24"/>
          <w:szCs w:val="24"/>
          <w:lang w:bidi="ru-RU"/>
        </w:rPr>
        <w:t xml:space="preserve"> О</w:t>
      </w:r>
      <w:r w:rsidR="00D2482A" w:rsidRPr="00D2482A">
        <w:rPr>
          <w:sz w:val="24"/>
          <w:szCs w:val="24"/>
          <w:lang w:bidi="ru-RU"/>
        </w:rPr>
        <w:t>бращений граждан в администрацию</w:t>
      </w:r>
      <w:r w:rsidR="00001D7E">
        <w:rPr>
          <w:sz w:val="24"/>
          <w:szCs w:val="24"/>
          <w:lang w:bidi="ru-RU"/>
        </w:rPr>
        <w:t xml:space="preserve"> </w:t>
      </w:r>
      <w:r w:rsidR="008652C6">
        <w:rPr>
          <w:sz w:val="24"/>
          <w:szCs w:val="24"/>
          <w:lang w:bidi="ru-RU"/>
        </w:rPr>
        <w:t xml:space="preserve">Отрожкинского </w:t>
      </w:r>
      <w:r w:rsidR="00001D7E">
        <w:rPr>
          <w:sz w:val="24"/>
          <w:szCs w:val="24"/>
          <w:lang w:bidi="ru-RU"/>
        </w:rPr>
        <w:t>сельского</w:t>
      </w:r>
      <w:r w:rsidR="00D2482A" w:rsidRPr="00D2482A">
        <w:rPr>
          <w:sz w:val="24"/>
          <w:szCs w:val="24"/>
          <w:lang w:bidi="ru-RU"/>
        </w:rPr>
        <w:t xml:space="preserve"> поселения</w:t>
      </w:r>
      <w:r w:rsidR="00001D7E">
        <w:rPr>
          <w:sz w:val="24"/>
          <w:szCs w:val="24"/>
          <w:lang w:bidi="ru-RU"/>
        </w:rPr>
        <w:t xml:space="preserve"> </w:t>
      </w:r>
      <w:r w:rsidR="00D2482A" w:rsidRPr="00D2482A">
        <w:rPr>
          <w:sz w:val="24"/>
          <w:szCs w:val="24"/>
          <w:lang w:bidi="ru-RU"/>
        </w:rPr>
        <w:t>не поступало.</w:t>
      </w:r>
    </w:p>
    <w:p w:rsidR="00E80528" w:rsidRPr="00A8654E" w:rsidRDefault="00600F4B" w:rsidP="00600F4B">
      <w:pPr>
        <w:tabs>
          <w:tab w:val="left" w:pos="851"/>
        </w:tabs>
        <w:ind w:left="100" w:right="178" w:firstLine="62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</w:t>
      </w:r>
      <w:r w:rsidRPr="00600F4B">
        <w:rPr>
          <w:sz w:val="24"/>
          <w:szCs w:val="24"/>
          <w:lang w:bidi="ru-RU"/>
        </w:rPr>
        <w:t>В этой связи, провести анализ контрольной деятельности в сфере осуществления 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="008652C6" w:rsidRPr="008652C6">
        <w:rPr>
          <w:sz w:val="24"/>
          <w:szCs w:val="24"/>
          <w:lang w:bidi="ru-RU"/>
        </w:rPr>
        <w:t xml:space="preserve"> </w:t>
      </w:r>
      <w:r w:rsidR="008652C6">
        <w:rPr>
          <w:sz w:val="24"/>
          <w:szCs w:val="24"/>
          <w:lang w:bidi="ru-RU"/>
        </w:rPr>
        <w:t>Отрожкинского сельского поселения Серафимовичского</w:t>
      </w:r>
      <w:r w:rsidRPr="00600F4B">
        <w:rPr>
          <w:sz w:val="24"/>
          <w:szCs w:val="24"/>
          <w:lang w:bidi="ru-RU"/>
        </w:rPr>
        <w:t xml:space="preserve">  муниципального района Волгоградской области за 202</w:t>
      </w:r>
      <w:r w:rsidR="00D55446">
        <w:rPr>
          <w:sz w:val="24"/>
          <w:szCs w:val="24"/>
          <w:lang w:bidi="ru-RU"/>
        </w:rPr>
        <w:t>5</w:t>
      </w:r>
      <w:r w:rsidRPr="00600F4B">
        <w:rPr>
          <w:sz w:val="24"/>
          <w:szCs w:val="24"/>
          <w:lang w:bidi="ru-RU"/>
        </w:rPr>
        <w:t xml:space="preserve"> год, не представляется возможным.       </w:t>
      </w:r>
    </w:p>
    <w:p w:rsidR="00D973EF" w:rsidRPr="00D973EF" w:rsidRDefault="00D973EF" w:rsidP="00001D7E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10101"/>
          <w:sz w:val="24"/>
          <w:szCs w:val="24"/>
          <w:lang w:eastAsia="ru-RU"/>
        </w:rPr>
      </w:pPr>
      <w:bookmarkStart w:id="3" w:name="Раздел_2__Цели_и_задачи_реализации_прогр"/>
      <w:bookmarkEnd w:id="3"/>
      <w:r w:rsidRPr="00D973EF">
        <w:rPr>
          <w:b/>
          <w:bCs/>
          <w:color w:val="010101"/>
          <w:sz w:val="24"/>
          <w:szCs w:val="24"/>
          <w:lang w:eastAsia="ru-RU"/>
        </w:rPr>
        <w:t>Раздел 2. Цели и задачи Программы</w:t>
      </w:r>
    </w:p>
    <w:p w:rsidR="00CF3C6D" w:rsidRPr="00435194" w:rsidRDefault="00CF3C6D" w:rsidP="00CF3C6D">
      <w:pPr>
        <w:adjustRightInd w:val="0"/>
        <w:ind w:firstLine="709"/>
        <w:contextualSpacing/>
        <w:jc w:val="both"/>
        <w:outlineLvl w:val="2"/>
        <w:rPr>
          <w:b/>
          <w:bCs/>
          <w:sz w:val="24"/>
          <w:szCs w:val="24"/>
        </w:rPr>
      </w:pPr>
      <w:r w:rsidRPr="00435194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CF3C6D" w:rsidRPr="005B237E" w:rsidRDefault="00CF3C6D" w:rsidP="00CF3C6D">
      <w:pPr>
        <w:ind w:firstLine="709"/>
        <w:jc w:val="both"/>
        <w:rPr>
          <w:i/>
          <w:sz w:val="28"/>
          <w:szCs w:val="28"/>
        </w:rPr>
      </w:pPr>
    </w:p>
    <w:p w:rsidR="00CF3C6D" w:rsidRPr="004F3CD3" w:rsidRDefault="00CF3C6D" w:rsidP="00CF3C6D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F3C6D" w:rsidRPr="004F3CD3" w:rsidRDefault="00CF3C6D" w:rsidP="00CF3C6D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б) снижение административной нагрузки на подконтрольные субъекты;</w:t>
      </w:r>
    </w:p>
    <w:p w:rsidR="00CF3C6D" w:rsidRPr="004F3CD3" w:rsidRDefault="00CF3C6D" w:rsidP="00CF3C6D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8D6D45" w:rsidRDefault="00CF3C6D" w:rsidP="008652C6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8652C6" w:rsidRPr="008652C6" w:rsidRDefault="008652C6" w:rsidP="008652C6">
      <w:pPr>
        <w:ind w:firstLine="709"/>
        <w:jc w:val="both"/>
        <w:rPr>
          <w:sz w:val="24"/>
          <w:szCs w:val="24"/>
        </w:rPr>
      </w:pPr>
    </w:p>
    <w:p w:rsidR="00CF3C6D" w:rsidRPr="00AE2B4D" w:rsidRDefault="00CF3C6D" w:rsidP="00CF3C6D">
      <w:pPr>
        <w:ind w:firstLine="709"/>
        <w:jc w:val="both"/>
        <w:rPr>
          <w:b/>
          <w:bCs/>
          <w:sz w:val="24"/>
          <w:szCs w:val="24"/>
        </w:rPr>
      </w:pPr>
      <w:r w:rsidRPr="00AE2B4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CF3C6D" w:rsidRPr="00AE2B4D" w:rsidRDefault="00CF3C6D" w:rsidP="00CF3C6D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а) укрепление системы профилактики нарушений обязательных требований;</w:t>
      </w:r>
    </w:p>
    <w:p w:rsidR="00CF3C6D" w:rsidRPr="00AE2B4D" w:rsidRDefault="00CF3C6D" w:rsidP="00CF3C6D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lastRenderedPageBreak/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E80528" w:rsidRPr="00CF3C6D" w:rsidRDefault="00CF3C6D" w:rsidP="008652C6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в) повышение правосознания и правовой культуры подконтрольных субъектов.</w:t>
      </w:r>
    </w:p>
    <w:p w:rsidR="00D2482A" w:rsidRDefault="00D2482A" w:rsidP="00D2482A">
      <w:pPr>
        <w:spacing w:before="198"/>
        <w:ind w:left="2772" w:right="711" w:hanging="1426"/>
        <w:rPr>
          <w:b/>
          <w:bCs/>
          <w:sz w:val="24"/>
          <w:szCs w:val="24"/>
        </w:rPr>
      </w:pPr>
      <w:bookmarkStart w:id="4" w:name="Раздел_3__Перечень_профилактических_меро"/>
      <w:bookmarkEnd w:id="4"/>
      <w:r w:rsidRPr="00FC0716">
        <w:rPr>
          <w:b/>
          <w:bCs/>
          <w:sz w:val="24"/>
          <w:szCs w:val="24"/>
        </w:rPr>
        <w:t>Раздел 3. Перечень профилактических мероприятий, сроки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(периодичность) и</w:t>
      </w:r>
      <w:r>
        <w:rPr>
          <w:b/>
          <w:bCs/>
          <w:sz w:val="24"/>
          <w:szCs w:val="24"/>
        </w:rPr>
        <w:t xml:space="preserve">х </w:t>
      </w:r>
      <w:r w:rsidRPr="00FC0716">
        <w:rPr>
          <w:b/>
          <w:bCs/>
          <w:sz w:val="24"/>
          <w:szCs w:val="24"/>
        </w:rPr>
        <w:t>проведения</w:t>
      </w:r>
    </w:p>
    <w:p w:rsidR="00CF3C6D" w:rsidRPr="00FC0716" w:rsidRDefault="00CF3C6D" w:rsidP="00D2482A">
      <w:pPr>
        <w:spacing w:before="198"/>
        <w:ind w:left="2772" w:right="711" w:hanging="1426"/>
        <w:rPr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795"/>
        <w:gridCol w:w="2267"/>
        <w:gridCol w:w="1992"/>
      </w:tblGrid>
      <w:tr w:rsidR="00D2482A" w:rsidRPr="00CF3B0E" w:rsidTr="00314247">
        <w:tc>
          <w:tcPr>
            <w:tcW w:w="728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bookmarkStart w:id="5" w:name="Указываются_все_виды_профилактических_ме"/>
            <w:bookmarkEnd w:id="5"/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4795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Наименование профилактических мероприятий</w:t>
            </w:r>
          </w:p>
        </w:tc>
        <w:tc>
          <w:tcPr>
            <w:tcW w:w="2267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Срок (периодичность) проведения </w:t>
            </w:r>
          </w:p>
        </w:tc>
        <w:tc>
          <w:tcPr>
            <w:tcW w:w="1992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Ответственный исполнитель</w:t>
            </w:r>
          </w:p>
        </w:tc>
      </w:tr>
      <w:tr w:rsidR="00D2482A" w:rsidRPr="00CF3B0E" w:rsidTr="00314247">
        <w:trPr>
          <w:gridAfter w:val="1"/>
          <w:wAfter w:w="1992" w:type="dxa"/>
        </w:trPr>
        <w:tc>
          <w:tcPr>
            <w:tcW w:w="728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Информирование</w:t>
            </w:r>
          </w:p>
        </w:tc>
      </w:tr>
      <w:tr w:rsidR="00D2482A" w:rsidRPr="00CF3B0E" w:rsidTr="00314247">
        <w:tc>
          <w:tcPr>
            <w:tcW w:w="728" w:type="dxa"/>
            <w:shd w:val="clear" w:color="auto" w:fill="auto"/>
          </w:tcPr>
          <w:p w:rsidR="00D2482A" w:rsidRPr="0084632B" w:rsidRDefault="00D2482A" w:rsidP="00B73F7A">
            <w:pPr>
              <w:pStyle w:val="a3"/>
              <w:numPr>
                <w:ilvl w:val="1"/>
                <w:numId w:val="4"/>
              </w:numPr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4795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Разработка схем и/или инфографики, содержащей основные требования </w:t>
            </w: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 xml:space="preserve">в визуализированном виде с изложением текста требований в простом </w:t>
            </w: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 xml:space="preserve">и понятном формате по каждому осуществляемому виду контроля (надзора) </w:t>
            </w: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>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</w:t>
            </w:r>
          </w:p>
        </w:tc>
        <w:tc>
          <w:tcPr>
            <w:tcW w:w="2267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внесения изменений в законодательство</w:t>
            </w:r>
          </w:p>
        </w:tc>
        <w:tc>
          <w:tcPr>
            <w:tcW w:w="1992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D2482A" w:rsidRPr="00CF3B0E" w:rsidTr="00314247">
        <w:tc>
          <w:tcPr>
            <w:tcW w:w="728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4795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Размещение сведений о порядке досудебного обжалования решений контрольного (надзорного) органа, действий (бездействия) </w:t>
            </w: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>его должностных лиц</w:t>
            </w:r>
          </w:p>
        </w:tc>
        <w:tc>
          <w:tcPr>
            <w:tcW w:w="2267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внесения изменений в законодательство</w:t>
            </w:r>
          </w:p>
        </w:tc>
        <w:tc>
          <w:tcPr>
            <w:tcW w:w="1992" w:type="dxa"/>
            <w:shd w:val="clear" w:color="auto" w:fill="auto"/>
          </w:tcPr>
          <w:p w:rsidR="00D2482A" w:rsidRPr="0084632B" w:rsidRDefault="00D2482A" w:rsidP="0060443B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D2482A" w:rsidRPr="00CF3B0E" w:rsidTr="00314247">
        <w:tc>
          <w:tcPr>
            <w:tcW w:w="728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4795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267" w:type="dxa"/>
            <w:shd w:val="clear" w:color="auto" w:fill="auto"/>
          </w:tcPr>
          <w:p w:rsidR="00D2482A" w:rsidRPr="0084632B" w:rsidRDefault="00D2482A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D2482A" w:rsidRPr="00F84745" w:rsidRDefault="00D2482A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Перечень индикаторов риска нарушения обязательных требований, порядок отнесения объектов контроля к категориям риска.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AD2295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AD2295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Утверждение программы профилактики 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до 20 декабря года, предшествующего году реализации программы профилактики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1.6.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Сведения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8D6D45">
        <w:trPr>
          <w:trHeight w:val="597"/>
        </w:trPr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1.7.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Доклады, содержащие результаты обобщения правоприменительной практики администрации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не позднее 20 мая года, следующего за отчетным</w:t>
            </w:r>
          </w:p>
        </w:tc>
        <w:tc>
          <w:tcPr>
            <w:tcW w:w="1992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1.8.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Доклады о  муниципальном контроле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не позднее 20 февраля года, следующего за отчетным</w:t>
            </w:r>
          </w:p>
        </w:tc>
        <w:tc>
          <w:tcPr>
            <w:tcW w:w="1992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lastRenderedPageBreak/>
              <w:t>2.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Обобщение правоприменительной практики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Обобщение и анализ правоприменительной практики контрольно-надзорной деятельности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Не реже 2 раз в год</w:t>
            </w:r>
          </w:p>
        </w:tc>
        <w:tc>
          <w:tcPr>
            <w:tcW w:w="1992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Проведение публичных обсуждений результатов правоприменительной практики при осуществлении контрольно-надзорной деятельности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Не реже 2 раз в год</w:t>
            </w:r>
          </w:p>
        </w:tc>
        <w:tc>
          <w:tcPr>
            <w:tcW w:w="1992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AD2295" w:rsidRPr="0084632B" w:rsidRDefault="005D149A" w:rsidP="00BE1E07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Предостережение о недопустимости нарушения обязательных требований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3.1.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Объявление должностными лицами предостережений о недопустимости нарушений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По мере поступления сведений </w:t>
            </w:r>
          </w:p>
        </w:tc>
        <w:tc>
          <w:tcPr>
            <w:tcW w:w="1992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3.2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Ведение учета объявленных предостережений о недопустимости нарушения обязательных требований, результатов их обжалования, информации об исполнении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По мере поступления сведений </w:t>
            </w:r>
          </w:p>
        </w:tc>
        <w:tc>
          <w:tcPr>
            <w:tcW w:w="1992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Консультирование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4.1.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Проведение разъяснительной работы, консультирование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4.2.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Общероссийский день приема граждан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1 раз в год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B73F7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4.3.</w:t>
            </w: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Личный прием граждан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В соответствии с утвержденным графиком приема</w:t>
            </w:r>
          </w:p>
        </w:tc>
        <w:tc>
          <w:tcPr>
            <w:tcW w:w="1992" w:type="dxa"/>
            <w:shd w:val="clear" w:color="auto" w:fill="auto"/>
          </w:tcPr>
          <w:p w:rsidR="00AD2295" w:rsidRPr="00F84745" w:rsidRDefault="00AD2295" w:rsidP="0002121F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AD2295" w:rsidRPr="00CF3B0E" w:rsidTr="00314247">
        <w:trPr>
          <w:trHeight w:val="268"/>
        </w:trPr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Профилактический визит</w:t>
            </w:r>
          </w:p>
        </w:tc>
        <w:tc>
          <w:tcPr>
            <w:tcW w:w="1992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</w:p>
        </w:tc>
      </w:tr>
      <w:tr w:rsidR="00AD2295" w:rsidRPr="00CF3B0E" w:rsidTr="00314247">
        <w:trPr>
          <w:trHeight w:val="1185"/>
        </w:trPr>
        <w:tc>
          <w:tcPr>
            <w:tcW w:w="728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4795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Проведение обязательных профилактических визитов в отношении объектов контроля, отнесенных к значительной категории риска</w:t>
            </w:r>
          </w:p>
        </w:tc>
        <w:tc>
          <w:tcPr>
            <w:tcW w:w="2267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4 квартал текущего года</w:t>
            </w:r>
          </w:p>
        </w:tc>
        <w:tc>
          <w:tcPr>
            <w:tcW w:w="1992" w:type="dxa"/>
            <w:shd w:val="clear" w:color="auto" w:fill="auto"/>
          </w:tcPr>
          <w:p w:rsidR="00AD2295" w:rsidRPr="0084632B" w:rsidRDefault="00AD2295" w:rsidP="00B73F7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C00B84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</w:tbl>
    <w:p w:rsidR="00E80528" w:rsidRPr="00A8654E" w:rsidRDefault="00E80528" w:rsidP="00D2482A">
      <w:pPr>
        <w:ind w:left="3057" w:right="835" w:hanging="1581"/>
        <w:rPr>
          <w:b/>
          <w:bCs/>
          <w:i/>
          <w:iCs/>
          <w:sz w:val="24"/>
          <w:szCs w:val="24"/>
        </w:rPr>
      </w:pPr>
      <w:bookmarkStart w:id="6" w:name="Раздел_4__Показатели_результативности_и_"/>
      <w:bookmarkEnd w:id="6"/>
      <w:r w:rsidRPr="00A8654E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E80528" w:rsidRPr="00A8654E" w:rsidRDefault="00E80528">
      <w:pPr>
        <w:pStyle w:val="a3"/>
        <w:spacing w:before="5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6237"/>
        <w:gridCol w:w="2556"/>
      </w:tblGrid>
      <w:tr w:rsidR="00E80528" w:rsidRPr="00A8654E">
        <w:trPr>
          <w:trHeight w:val="755"/>
        </w:trPr>
        <w:tc>
          <w:tcPr>
            <w:tcW w:w="630" w:type="dxa"/>
          </w:tcPr>
          <w:p w:rsidR="00E80528" w:rsidRPr="00A8654E" w:rsidRDefault="00E80528" w:rsidP="00E64752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E80528" w:rsidRPr="00A8654E" w:rsidRDefault="00E80528" w:rsidP="00E64752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80528" w:rsidRPr="00A8654E" w:rsidRDefault="00E80528" w:rsidP="00E64752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Величина</w:t>
            </w:r>
          </w:p>
        </w:tc>
      </w:tr>
      <w:tr w:rsidR="00E80528" w:rsidRPr="00A8654E">
        <w:trPr>
          <w:trHeight w:val="1585"/>
        </w:trPr>
        <w:tc>
          <w:tcPr>
            <w:tcW w:w="630" w:type="dxa"/>
          </w:tcPr>
          <w:p w:rsidR="00E80528" w:rsidRPr="00A8654E" w:rsidRDefault="00E80528" w:rsidP="00E64752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E80528" w:rsidRPr="00A8654E" w:rsidRDefault="00E80528" w:rsidP="00E64752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3статьи46Федерального законаот31июля2021 г.</w:t>
            </w:r>
          </w:p>
          <w:p w:rsidR="00E80528" w:rsidRPr="00A8654E" w:rsidRDefault="00E80528" w:rsidP="00E64752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№248-ФЗ«О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80528" w:rsidRPr="00A8654E" w:rsidRDefault="00E80528" w:rsidP="00E64752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100 %</w:t>
            </w:r>
          </w:p>
        </w:tc>
      </w:tr>
      <w:tr w:rsidR="00E80528" w:rsidRPr="00A8654E">
        <w:trPr>
          <w:trHeight w:val="1030"/>
        </w:trPr>
        <w:tc>
          <w:tcPr>
            <w:tcW w:w="630" w:type="dxa"/>
          </w:tcPr>
          <w:p w:rsidR="00E80528" w:rsidRPr="00A8654E" w:rsidRDefault="00E80528" w:rsidP="00E64752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</w:tcPr>
          <w:p w:rsidR="00E80528" w:rsidRPr="00A8654E" w:rsidRDefault="00E80528" w:rsidP="00E64752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Удовлетворенность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контролируемых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лиц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их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представителями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консультированием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контрольного</w:t>
            </w:r>
            <w:r w:rsidR="0002121F"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80528" w:rsidRPr="00A8654E" w:rsidRDefault="00E80528" w:rsidP="00E64752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E80528" w:rsidRPr="00A8654E">
        <w:trPr>
          <w:trHeight w:val="1585"/>
        </w:trPr>
        <w:tc>
          <w:tcPr>
            <w:tcW w:w="630" w:type="dxa"/>
          </w:tcPr>
          <w:p w:rsidR="00E80528" w:rsidRPr="00A8654E" w:rsidRDefault="00E80528" w:rsidP="00E64752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E80528" w:rsidRPr="00A8654E" w:rsidRDefault="00E80528" w:rsidP="00E64752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:rsidR="00E80528" w:rsidRPr="00A8654E" w:rsidRDefault="003C1A47" w:rsidP="00E64752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="00E80528" w:rsidRPr="00A8654E">
              <w:rPr>
                <w:sz w:val="24"/>
                <w:szCs w:val="24"/>
              </w:rPr>
              <w:t xml:space="preserve"> мероприятий, проведенных контрольным (надзорным) органом</w:t>
            </w:r>
          </w:p>
        </w:tc>
      </w:tr>
    </w:tbl>
    <w:p w:rsidR="00E80528" w:rsidRPr="00A8654E" w:rsidRDefault="00E80528">
      <w:pPr>
        <w:pStyle w:val="a3"/>
        <w:rPr>
          <w:sz w:val="24"/>
          <w:szCs w:val="24"/>
        </w:rPr>
      </w:pPr>
    </w:p>
    <w:p w:rsidR="00E80528" w:rsidRPr="00A8654E" w:rsidRDefault="00E80528">
      <w:pPr>
        <w:pStyle w:val="a3"/>
        <w:rPr>
          <w:sz w:val="24"/>
          <w:szCs w:val="24"/>
        </w:rPr>
      </w:pPr>
    </w:p>
    <w:p w:rsidR="00E80528" w:rsidRPr="00A8654E" w:rsidRDefault="00E80528" w:rsidP="00FE2F33">
      <w:pPr>
        <w:pStyle w:val="ConsPlusNormal"/>
        <w:ind w:firstLine="540"/>
        <w:jc w:val="both"/>
      </w:pPr>
      <w:r w:rsidRPr="00A8654E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E80528" w:rsidRPr="00FE2F33" w:rsidRDefault="00E80528" w:rsidP="00FE2F33">
      <w:pPr>
        <w:pStyle w:val="ConsPlusNormal"/>
        <w:ind w:firstLine="540"/>
        <w:jc w:val="both"/>
      </w:pPr>
      <w:r w:rsidRPr="00A8654E">
        <w:t>Сведения о результатах профилактической работы за год размещаются в виде годового отчета об осуществлении муниципального контроля</w:t>
      </w:r>
      <w:r w:rsidRPr="00FE2F33">
        <w:t>.</w:t>
      </w:r>
    </w:p>
    <w:p w:rsidR="00E80528" w:rsidRPr="00FE2F33" w:rsidRDefault="00E80528" w:rsidP="00FE2F33">
      <w:pPr>
        <w:pStyle w:val="ConsPlusNormal"/>
        <w:ind w:firstLine="540"/>
        <w:jc w:val="both"/>
      </w:pPr>
    </w:p>
    <w:p w:rsidR="00E80528" w:rsidRPr="00FC0716" w:rsidRDefault="00E80528">
      <w:pPr>
        <w:ind w:left="100" w:right="185" w:firstLine="540"/>
        <w:jc w:val="both"/>
        <w:rPr>
          <w:b/>
          <w:bCs/>
          <w:sz w:val="24"/>
          <w:szCs w:val="24"/>
        </w:rPr>
      </w:pPr>
    </w:p>
    <w:sectPr w:rsidR="00E80528" w:rsidRPr="00FC0716" w:rsidSect="008D6D45">
      <w:pgSz w:w="11910" w:h="16840"/>
      <w:pgMar w:top="567" w:right="910" w:bottom="426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2B" w:rsidRDefault="0084632B" w:rsidP="00D2482A">
      <w:r>
        <w:separator/>
      </w:r>
    </w:p>
  </w:endnote>
  <w:endnote w:type="continuationSeparator" w:id="1">
    <w:p w:rsidR="0084632B" w:rsidRDefault="0084632B" w:rsidP="00D24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2B" w:rsidRDefault="0084632B" w:rsidP="00D2482A">
      <w:r>
        <w:separator/>
      </w:r>
    </w:p>
  </w:footnote>
  <w:footnote w:type="continuationSeparator" w:id="1">
    <w:p w:rsidR="0084632B" w:rsidRDefault="0084632B" w:rsidP="00D248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9703CBB"/>
    <w:multiLevelType w:val="multilevel"/>
    <w:tmpl w:val="4AAC3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</w:rPr>
    </w:lvl>
  </w:abstractNum>
  <w:abstractNum w:abstractNumId="3">
    <w:nsid w:val="5E2044F9"/>
    <w:multiLevelType w:val="hybridMultilevel"/>
    <w:tmpl w:val="9EFCA356"/>
    <w:lvl w:ilvl="0" w:tplc="B47A35CC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C5"/>
    <w:rsid w:val="00001D7E"/>
    <w:rsid w:val="0002121F"/>
    <w:rsid w:val="00035977"/>
    <w:rsid w:val="0004051B"/>
    <w:rsid w:val="00052C3E"/>
    <w:rsid w:val="00067779"/>
    <w:rsid w:val="000F2D27"/>
    <w:rsid w:val="00115812"/>
    <w:rsid w:val="001507B5"/>
    <w:rsid w:val="00197630"/>
    <w:rsid w:val="002542BF"/>
    <w:rsid w:val="00260580"/>
    <w:rsid w:val="002C3D2F"/>
    <w:rsid w:val="002E7AB8"/>
    <w:rsid w:val="00314247"/>
    <w:rsid w:val="0032614F"/>
    <w:rsid w:val="003461FD"/>
    <w:rsid w:val="00353BC9"/>
    <w:rsid w:val="00367C34"/>
    <w:rsid w:val="00375F5A"/>
    <w:rsid w:val="003966CD"/>
    <w:rsid w:val="003C1A47"/>
    <w:rsid w:val="003E64F9"/>
    <w:rsid w:val="0043425E"/>
    <w:rsid w:val="00443E44"/>
    <w:rsid w:val="00520B48"/>
    <w:rsid w:val="00545AAD"/>
    <w:rsid w:val="0054732B"/>
    <w:rsid w:val="00557750"/>
    <w:rsid w:val="005720D4"/>
    <w:rsid w:val="005C40C0"/>
    <w:rsid w:val="005D149A"/>
    <w:rsid w:val="00600F4B"/>
    <w:rsid w:val="00602227"/>
    <w:rsid w:val="0060443B"/>
    <w:rsid w:val="00615047"/>
    <w:rsid w:val="006467AC"/>
    <w:rsid w:val="00656264"/>
    <w:rsid w:val="007825AB"/>
    <w:rsid w:val="007A21D4"/>
    <w:rsid w:val="007D43B4"/>
    <w:rsid w:val="007E0F98"/>
    <w:rsid w:val="0080577D"/>
    <w:rsid w:val="0084632B"/>
    <w:rsid w:val="008652C6"/>
    <w:rsid w:val="00883709"/>
    <w:rsid w:val="008A4220"/>
    <w:rsid w:val="008D6D45"/>
    <w:rsid w:val="00902DE3"/>
    <w:rsid w:val="009815E8"/>
    <w:rsid w:val="00984DAE"/>
    <w:rsid w:val="00996D56"/>
    <w:rsid w:val="00A8423D"/>
    <w:rsid w:val="00A8654E"/>
    <w:rsid w:val="00AA1EB3"/>
    <w:rsid w:val="00AA26F4"/>
    <w:rsid w:val="00AA3043"/>
    <w:rsid w:val="00AD2295"/>
    <w:rsid w:val="00AD681A"/>
    <w:rsid w:val="00AF1754"/>
    <w:rsid w:val="00B73F7A"/>
    <w:rsid w:val="00BE1E07"/>
    <w:rsid w:val="00C00B84"/>
    <w:rsid w:val="00C046C5"/>
    <w:rsid w:val="00C11E77"/>
    <w:rsid w:val="00C65154"/>
    <w:rsid w:val="00C70822"/>
    <w:rsid w:val="00CF3C6D"/>
    <w:rsid w:val="00CF3E98"/>
    <w:rsid w:val="00D2482A"/>
    <w:rsid w:val="00D54DBF"/>
    <w:rsid w:val="00D55446"/>
    <w:rsid w:val="00D627CA"/>
    <w:rsid w:val="00D746F0"/>
    <w:rsid w:val="00D973EF"/>
    <w:rsid w:val="00DD14D1"/>
    <w:rsid w:val="00DE1783"/>
    <w:rsid w:val="00DF7235"/>
    <w:rsid w:val="00E0588B"/>
    <w:rsid w:val="00E46A13"/>
    <w:rsid w:val="00E64752"/>
    <w:rsid w:val="00E80528"/>
    <w:rsid w:val="00F10837"/>
    <w:rsid w:val="00F3003B"/>
    <w:rsid w:val="00F358FA"/>
    <w:rsid w:val="00F918D0"/>
    <w:rsid w:val="00F96BD8"/>
    <w:rsid w:val="00FA69E5"/>
    <w:rsid w:val="00FC0716"/>
    <w:rsid w:val="00F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pa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C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046C5"/>
    <w:pPr>
      <w:widowControl w:val="0"/>
      <w:autoSpaceDE w:val="0"/>
      <w:autoSpaceDN w:val="0"/>
    </w:pPr>
    <w:rPr>
      <w:rFonts w:cs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046C5"/>
    <w:rPr>
      <w:rFonts w:cs="Raavi"/>
      <w:sz w:val="20"/>
      <w:szCs w:val="20"/>
      <w:lang w:bidi="pa-IN"/>
    </w:rPr>
  </w:style>
  <w:style w:type="character" w:customStyle="1" w:styleId="a4">
    <w:name w:val="Основной текст Знак"/>
    <w:link w:val="a3"/>
    <w:uiPriority w:val="99"/>
    <w:semiHidden/>
    <w:rsid w:val="00F50AB9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link w:val="a6"/>
    <w:qFormat/>
    <w:rsid w:val="00C046C5"/>
    <w:pPr>
      <w:ind w:left="100" w:right="187" w:firstLine="710"/>
      <w:jc w:val="both"/>
    </w:pPr>
    <w:rPr>
      <w:rFonts w:cs="Raavi"/>
      <w:sz w:val="20"/>
      <w:szCs w:val="20"/>
      <w:lang w:bidi="pa-IN"/>
    </w:rPr>
  </w:style>
  <w:style w:type="paragraph" w:customStyle="1" w:styleId="TableParagraph">
    <w:name w:val="Table Paragraph"/>
    <w:basedOn w:val="a"/>
    <w:uiPriority w:val="99"/>
    <w:rsid w:val="00C046C5"/>
    <w:pPr>
      <w:spacing w:before="101"/>
    </w:pPr>
  </w:style>
  <w:style w:type="paragraph" w:styleId="a7">
    <w:name w:val="Normal (Web)"/>
    <w:basedOn w:val="a"/>
    <w:uiPriority w:val="99"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1"/>
    <w:rsid w:val="00FE2F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ar-SA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NoSpacingChar">
    <w:name w:val="No Spacing Char"/>
    <w:link w:val="1"/>
    <w:uiPriority w:val="99"/>
    <w:locked/>
    <w:rsid w:val="00DD14D1"/>
    <w:rPr>
      <w:rFonts w:ascii="Calibri" w:eastAsia="Times New Roman" w:hAnsi="Calibri" w:cs="Calibri"/>
      <w:color w:val="5A5A5A"/>
      <w:sz w:val="20"/>
      <w:szCs w:val="20"/>
      <w:lang w:val="ru-RU"/>
    </w:rPr>
  </w:style>
  <w:style w:type="paragraph" w:customStyle="1" w:styleId="1">
    <w:name w:val="Без интервала1"/>
    <w:basedOn w:val="a"/>
    <w:link w:val="NoSpacingChar"/>
    <w:uiPriority w:val="99"/>
    <w:rsid w:val="00DD14D1"/>
    <w:pPr>
      <w:widowControl/>
      <w:autoSpaceDE/>
      <w:autoSpaceDN/>
      <w:ind w:left="2160"/>
    </w:pPr>
    <w:rPr>
      <w:rFonts w:ascii="Calibri" w:hAnsi="Calibri" w:cs="Raavi"/>
      <w:color w:val="5A5A5A"/>
      <w:sz w:val="20"/>
      <w:szCs w:val="20"/>
      <w:lang w:bidi="pa-IN"/>
    </w:rPr>
  </w:style>
  <w:style w:type="character" w:customStyle="1" w:styleId="a6">
    <w:name w:val="Абзац списка Знак"/>
    <w:link w:val="a5"/>
    <w:locked/>
    <w:rsid w:val="00984DAE"/>
    <w:rPr>
      <w:rFonts w:ascii="Times New Roman" w:eastAsia="Times New Roman" w:hAnsi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8654E"/>
    <w:rPr>
      <w:rFonts w:ascii="Tahoma" w:hAnsi="Tahoma" w:cs="Raavi"/>
      <w:sz w:val="16"/>
      <w:szCs w:val="16"/>
      <w:lang w:bidi="pa-IN"/>
    </w:rPr>
  </w:style>
  <w:style w:type="character" w:customStyle="1" w:styleId="aa">
    <w:name w:val="Текст выноски Знак"/>
    <w:link w:val="a9"/>
    <w:uiPriority w:val="99"/>
    <w:semiHidden/>
    <w:rsid w:val="00A8654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D2482A"/>
    <w:pPr>
      <w:tabs>
        <w:tab w:val="center" w:pos="4677"/>
        <w:tab w:val="right" w:pos="9355"/>
      </w:tabs>
    </w:pPr>
    <w:rPr>
      <w:rFonts w:cs="Raavi"/>
      <w:lang w:bidi="pa-IN"/>
    </w:rPr>
  </w:style>
  <w:style w:type="character" w:customStyle="1" w:styleId="ac">
    <w:name w:val="Верхний колонтитул Знак"/>
    <w:link w:val="ab"/>
    <w:uiPriority w:val="99"/>
    <w:rsid w:val="00D2482A"/>
    <w:rPr>
      <w:rFonts w:ascii="Times New Roman" w:eastAsia="Times New Roman" w:hAnsi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2482A"/>
    <w:pPr>
      <w:tabs>
        <w:tab w:val="center" w:pos="4677"/>
        <w:tab w:val="right" w:pos="9355"/>
      </w:tabs>
    </w:pPr>
    <w:rPr>
      <w:rFonts w:cs="Raavi"/>
      <w:lang w:bidi="pa-IN"/>
    </w:rPr>
  </w:style>
  <w:style w:type="character" w:customStyle="1" w:styleId="ae">
    <w:name w:val="Нижний колонтитул Знак"/>
    <w:link w:val="ad"/>
    <w:uiPriority w:val="99"/>
    <w:rsid w:val="00D2482A"/>
    <w:rPr>
      <w:rFonts w:ascii="Times New Roman" w:eastAsia="Times New Roman" w:hAnsi="Times New Roman"/>
      <w:sz w:val="22"/>
      <w:szCs w:val="22"/>
      <w:lang w:eastAsia="en-US"/>
    </w:rPr>
  </w:style>
  <w:style w:type="paragraph" w:styleId="af">
    <w:name w:val="No Spacing"/>
    <w:uiPriority w:val="99"/>
    <w:qFormat/>
    <w:rsid w:val="00545AAD"/>
    <w:rPr>
      <w:rFonts w:eastAsia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Галина</cp:lastModifiedBy>
  <cp:revision>5</cp:revision>
  <cp:lastPrinted>2022-09-08T09:52:00Z</cp:lastPrinted>
  <dcterms:created xsi:type="dcterms:W3CDTF">2024-09-25T09:19:00Z</dcterms:created>
  <dcterms:modified xsi:type="dcterms:W3CDTF">2025-12-02T10:39:00Z</dcterms:modified>
</cp:coreProperties>
</file>