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AAD" w:rsidRPr="001507B5" w:rsidRDefault="00545AAD" w:rsidP="00545AAD">
      <w:pPr>
        <w:pStyle w:val="af"/>
        <w:jc w:val="right"/>
        <w:rPr>
          <w:rFonts w:ascii="Arial" w:hAnsi="Arial" w:cs="Arial"/>
          <w:bCs/>
          <w:sz w:val="24"/>
          <w:szCs w:val="24"/>
        </w:rPr>
      </w:pPr>
    </w:p>
    <w:p w:rsidR="00545AAD" w:rsidRDefault="00545AAD" w:rsidP="00545AAD">
      <w:pPr>
        <w:pStyle w:val="a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АДМИНИСТРАЦИЯ</w:t>
      </w:r>
    </w:p>
    <w:p w:rsidR="00545AAD" w:rsidRDefault="00545AAD" w:rsidP="00545AAD">
      <w:pPr>
        <w:pStyle w:val="a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ОТРОЖКИНСКОГО  СЕЛЬСКОГО ПОСЕЛЕНИЯ</w:t>
      </w:r>
    </w:p>
    <w:p w:rsidR="00545AAD" w:rsidRDefault="00545AAD" w:rsidP="00545AAD">
      <w:pPr>
        <w:pStyle w:val="af"/>
        <w:pBdr>
          <w:bottom w:val="doub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СЕРАФИМОВИЧСКОГО МУНИЦИПАЛЬНОГО РАЙОНА</w:t>
      </w:r>
    </w:p>
    <w:p w:rsidR="00545AAD" w:rsidRDefault="00545AAD" w:rsidP="00545AAD">
      <w:pPr>
        <w:pStyle w:val="af"/>
        <w:pBdr>
          <w:bottom w:val="doub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ВОЛГОГРАДСКОЙ ОБЛАСТИ</w:t>
      </w:r>
    </w:p>
    <w:p w:rsidR="00545AAD" w:rsidRDefault="00545AAD" w:rsidP="00545AAD">
      <w:pPr>
        <w:widowControl/>
        <w:autoSpaceDE/>
        <w:jc w:val="center"/>
        <w:rPr>
          <w:b/>
          <w:sz w:val="36"/>
          <w:szCs w:val="36"/>
          <w:lang w:eastAsia="ru-RU"/>
        </w:rPr>
      </w:pPr>
    </w:p>
    <w:p w:rsidR="00545AAD" w:rsidRPr="00545AAD" w:rsidRDefault="00545AAD" w:rsidP="00545AAD">
      <w:pPr>
        <w:widowControl/>
        <w:autoSpaceDE/>
        <w:jc w:val="center"/>
        <w:rPr>
          <w:b/>
          <w:sz w:val="28"/>
          <w:szCs w:val="28"/>
          <w:lang w:eastAsia="ru-RU"/>
        </w:rPr>
      </w:pPr>
      <w:r w:rsidRPr="00545AAD">
        <w:rPr>
          <w:b/>
          <w:sz w:val="28"/>
          <w:szCs w:val="28"/>
          <w:lang w:eastAsia="ru-RU"/>
        </w:rPr>
        <w:t>ПОСТАНОВЛЕНИЕ</w:t>
      </w:r>
    </w:p>
    <w:p w:rsidR="00545AAD" w:rsidRDefault="00545AAD" w:rsidP="00545AAD">
      <w:pPr>
        <w:widowControl/>
        <w:autoSpaceDE/>
        <w:rPr>
          <w:b/>
          <w:sz w:val="28"/>
          <w:szCs w:val="28"/>
          <w:lang w:eastAsia="ru-RU"/>
        </w:rPr>
      </w:pPr>
    </w:p>
    <w:p w:rsidR="00545AAD" w:rsidRDefault="00CD1827" w:rsidP="00545AAD">
      <w:pPr>
        <w:widowControl/>
        <w:autoSpaceDE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« 02 </w:t>
      </w:r>
      <w:r w:rsidR="00545AAD">
        <w:rPr>
          <w:b/>
          <w:sz w:val="28"/>
          <w:szCs w:val="28"/>
          <w:lang w:eastAsia="ru-RU"/>
        </w:rPr>
        <w:t>»</w:t>
      </w:r>
      <w:r>
        <w:rPr>
          <w:b/>
          <w:sz w:val="28"/>
          <w:szCs w:val="28"/>
          <w:lang w:eastAsia="ru-RU"/>
        </w:rPr>
        <w:t xml:space="preserve">  декабря</w:t>
      </w:r>
      <w:r w:rsidR="009D5EDC">
        <w:rPr>
          <w:b/>
          <w:sz w:val="28"/>
          <w:szCs w:val="28"/>
          <w:lang w:eastAsia="ru-RU"/>
        </w:rPr>
        <w:t xml:space="preserve">       2025 </w:t>
      </w:r>
      <w:r w:rsidR="00545AAD">
        <w:rPr>
          <w:b/>
          <w:sz w:val="28"/>
          <w:szCs w:val="28"/>
          <w:lang w:eastAsia="ru-RU"/>
        </w:rPr>
        <w:t xml:space="preserve">г.                                            </w:t>
      </w:r>
      <w:r w:rsidR="009D5EDC">
        <w:rPr>
          <w:b/>
          <w:sz w:val="28"/>
          <w:szCs w:val="28"/>
          <w:lang w:eastAsia="ru-RU"/>
        </w:rPr>
        <w:t xml:space="preserve">                           №  61</w:t>
      </w:r>
    </w:p>
    <w:p w:rsidR="00D973EF" w:rsidRPr="00D973EF" w:rsidRDefault="00545AAD" w:rsidP="00D973EF">
      <w:pPr>
        <w:widowControl/>
        <w:autoSpaceDE/>
        <w:autoSpaceDN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</w:t>
      </w:r>
    </w:p>
    <w:p w:rsidR="00D973EF" w:rsidRDefault="00D973EF" w:rsidP="00D973EF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D973EF">
        <w:rPr>
          <w:b/>
          <w:sz w:val="28"/>
          <w:szCs w:val="28"/>
          <w:lang w:eastAsia="ru-RU"/>
        </w:rPr>
        <w:t xml:space="preserve">Об утверждении «Программы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</w:t>
      </w:r>
      <w:bookmarkStart w:id="0" w:name="_Hlk114991399"/>
      <w:r w:rsidRPr="00D973EF">
        <w:rPr>
          <w:b/>
          <w:sz w:val="28"/>
          <w:szCs w:val="28"/>
          <w:lang w:eastAsia="ru-RU"/>
        </w:rPr>
        <w:t xml:space="preserve">в </w:t>
      </w:r>
      <w:r w:rsidR="00545AAD">
        <w:rPr>
          <w:b/>
          <w:sz w:val="28"/>
          <w:szCs w:val="28"/>
          <w:lang w:eastAsia="ru-RU"/>
        </w:rPr>
        <w:t xml:space="preserve">Отрожкинском </w:t>
      </w:r>
      <w:r w:rsidR="0004051B">
        <w:rPr>
          <w:b/>
          <w:sz w:val="28"/>
          <w:szCs w:val="28"/>
          <w:lang w:eastAsia="ru-RU"/>
        </w:rPr>
        <w:t xml:space="preserve">сельском </w:t>
      </w:r>
      <w:r w:rsidRPr="00D973EF">
        <w:rPr>
          <w:b/>
          <w:sz w:val="28"/>
          <w:szCs w:val="28"/>
          <w:lang w:eastAsia="ru-RU"/>
        </w:rPr>
        <w:t>поселени</w:t>
      </w:r>
      <w:r w:rsidR="0004051B">
        <w:rPr>
          <w:b/>
          <w:sz w:val="28"/>
          <w:szCs w:val="28"/>
          <w:lang w:eastAsia="ru-RU"/>
        </w:rPr>
        <w:t xml:space="preserve">и Серафимовичского муниципального </w:t>
      </w:r>
      <w:r w:rsidRPr="00D973EF">
        <w:rPr>
          <w:b/>
          <w:sz w:val="28"/>
          <w:szCs w:val="28"/>
          <w:lang w:eastAsia="ru-RU"/>
        </w:rPr>
        <w:t>района Волгоградской области на 202</w:t>
      </w:r>
      <w:r w:rsidR="009D5EDC">
        <w:rPr>
          <w:b/>
          <w:sz w:val="28"/>
          <w:szCs w:val="28"/>
          <w:lang w:eastAsia="ru-RU"/>
        </w:rPr>
        <w:t>6</w:t>
      </w:r>
      <w:r w:rsidRPr="00D973EF">
        <w:rPr>
          <w:b/>
          <w:sz w:val="28"/>
          <w:szCs w:val="28"/>
          <w:lang w:eastAsia="ru-RU"/>
        </w:rPr>
        <w:t xml:space="preserve"> год</w:t>
      </w:r>
      <w:bookmarkEnd w:id="0"/>
      <w:r w:rsidRPr="00D973EF">
        <w:rPr>
          <w:b/>
          <w:sz w:val="28"/>
          <w:szCs w:val="28"/>
          <w:lang w:eastAsia="ru-RU"/>
        </w:rPr>
        <w:t> »</w:t>
      </w:r>
    </w:p>
    <w:p w:rsidR="005C40C0" w:rsidRPr="00D973EF" w:rsidRDefault="005C40C0" w:rsidP="00D973EF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D973EF" w:rsidRPr="00D973EF" w:rsidRDefault="00D973EF" w:rsidP="00D973E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D973EF">
        <w:rPr>
          <w:sz w:val="28"/>
          <w:szCs w:val="28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31 07. </w:t>
      </w:r>
      <w:smartTag w:uri="urn:schemas-microsoft-com:office:smarttags" w:element="metricconverter">
        <w:smartTagPr>
          <w:attr w:name="ProductID" w:val="2020 г"/>
        </w:smartTagPr>
        <w:r w:rsidRPr="00D973EF">
          <w:rPr>
            <w:sz w:val="28"/>
            <w:szCs w:val="28"/>
            <w:lang w:eastAsia="ru-RU"/>
          </w:rPr>
          <w:t>2020 г</w:t>
        </w:r>
      </w:smartTag>
      <w:r w:rsidRPr="00D973EF">
        <w:rPr>
          <w:sz w:val="28"/>
          <w:szCs w:val="28"/>
          <w:lang w:eastAsia="ru-RU"/>
        </w:rPr>
        <w:t>. № 248-ФЗ «О государственном контроле (надзоре) и муниципальном контроле в Российской Федерации»,</w:t>
      </w:r>
      <w:r w:rsidRPr="00D973EF">
        <w:rPr>
          <w:iCs/>
          <w:sz w:val="28"/>
          <w:szCs w:val="28"/>
          <w:lang w:eastAsia="ru-RU"/>
        </w:rPr>
        <w:t xml:space="preserve"> </w:t>
      </w:r>
      <w:r w:rsidRPr="00D973EF">
        <w:rPr>
          <w:sz w:val="28"/>
          <w:szCs w:val="28"/>
          <w:lang w:eastAsia="ru-RU"/>
        </w:rPr>
        <w:t>Уставом</w:t>
      </w:r>
      <w:r w:rsidR="00545AAD">
        <w:rPr>
          <w:sz w:val="28"/>
          <w:szCs w:val="28"/>
          <w:lang w:eastAsia="ru-RU"/>
        </w:rPr>
        <w:t xml:space="preserve"> Отрожкинского </w:t>
      </w:r>
      <w:r w:rsidR="0004051B">
        <w:rPr>
          <w:sz w:val="28"/>
          <w:szCs w:val="28"/>
          <w:lang w:eastAsia="ru-RU"/>
        </w:rPr>
        <w:t xml:space="preserve">сельского </w:t>
      </w:r>
      <w:r w:rsidRPr="00D973EF">
        <w:rPr>
          <w:sz w:val="28"/>
          <w:szCs w:val="28"/>
          <w:lang w:eastAsia="ru-RU"/>
        </w:rPr>
        <w:t xml:space="preserve">поселения, администрация </w:t>
      </w:r>
      <w:r w:rsidR="00545AAD">
        <w:rPr>
          <w:sz w:val="28"/>
          <w:szCs w:val="28"/>
          <w:lang w:eastAsia="ru-RU"/>
        </w:rPr>
        <w:t xml:space="preserve">Отрожкинского </w:t>
      </w:r>
      <w:r w:rsidR="00001D7E">
        <w:rPr>
          <w:sz w:val="28"/>
          <w:szCs w:val="28"/>
          <w:lang w:eastAsia="ru-RU"/>
        </w:rPr>
        <w:t xml:space="preserve">сельского </w:t>
      </w:r>
      <w:r w:rsidRPr="00D973EF">
        <w:rPr>
          <w:sz w:val="28"/>
          <w:szCs w:val="28"/>
          <w:lang w:eastAsia="ru-RU"/>
        </w:rPr>
        <w:t>поселения</w:t>
      </w:r>
      <w:r w:rsidR="00C11E77">
        <w:rPr>
          <w:sz w:val="28"/>
          <w:szCs w:val="28"/>
          <w:lang w:eastAsia="ru-RU"/>
        </w:rPr>
        <w:t xml:space="preserve"> постановляет</w:t>
      </w:r>
      <w:r w:rsidRPr="00D973EF">
        <w:rPr>
          <w:b/>
          <w:sz w:val="28"/>
          <w:szCs w:val="28"/>
          <w:lang w:eastAsia="ru-RU"/>
        </w:rPr>
        <w:t>:</w:t>
      </w:r>
    </w:p>
    <w:p w:rsidR="00D973EF" w:rsidRPr="00D973EF" w:rsidRDefault="00D973EF" w:rsidP="00D973E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D973EF">
        <w:rPr>
          <w:sz w:val="28"/>
          <w:szCs w:val="28"/>
          <w:lang w:eastAsia="ru-RU"/>
        </w:rPr>
        <w:t xml:space="preserve">1. Утвердить программу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</w:t>
      </w:r>
      <w:r w:rsidR="0004051B" w:rsidRPr="0004051B">
        <w:rPr>
          <w:sz w:val="28"/>
          <w:szCs w:val="28"/>
          <w:lang w:eastAsia="ru-RU"/>
        </w:rPr>
        <w:t xml:space="preserve">в </w:t>
      </w:r>
      <w:r w:rsidR="00545AAD">
        <w:rPr>
          <w:sz w:val="28"/>
          <w:szCs w:val="28"/>
          <w:lang w:eastAsia="ru-RU"/>
        </w:rPr>
        <w:t>Отрожкинском</w:t>
      </w:r>
      <w:r w:rsidR="0004051B" w:rsidRPr="0004051B">
        <w:rPr>
          <w:sz w:val="28"/>
          <w:szCs w:val="28"/>
          <w:lang w:eastAsia="ru-RU"/>
        </w:rPr>
        <w:t xml:space="preserve"> сельском поселении Серафимовичского муниципального райо</w:t>
      </w:r>
      <w:r w:rsidR="00AD2295">
        <w:rPr>
          <w:sz w:val="28"/>
          <w:szCs w:val="28"/>
          <w:lang w:eastAsia="ru-RU"/>
        </w:rPr>
        <w:t>на Волгоградской област</w:t>
      </w:r>
      <w:r w:rsidR="009D5EDC">
        <w:rPr>
          <w:sz w:val="28"/>
          <w:szCs w:val="28"/>
          <w:lang w:eastAsia="ru-RU"/>
        </w:rPr>
        <w:t>и на 2026</w:t>
      </w:r>
      <w:r w:rsidR="0004051B" w:rsidRPr="0004051B">
        <w:rPr>
          <w:sz w:val="28"/>
          <w:szCs w:val="28"/>
          <w:lang w:eastAsia="ru-RU"/>
        </w:rPr>
        <w:t xml:space="preserve"> год </w:t>
      </w:r>
      <w:r w:rsidRPr="00D973EF">
        <w:rPr>
          <w:sz w:val="28"/>
          <w:szCs w:val="28"/>
          <w:lang w:eastAsia="ru-RU"/>
        </w:rPr>
        <w:t xml:space="preserve">согласно приложению к настоящему постановлению. </w:t>
      </w:r>
    </w:p>
    <w:p w:rsidR="00D973EF" w:rsidRPr="00D973EF" w:rsidRDefault="00D973EF" w:rsidP="00D973EF">
      <w:pPr>
        <w:widowControl/>
        <w:autoSpaceDE/>
        <w:autoSpaceDN/>
        <w:ind w:firstLine="709"/>
        <w:jc w:val="both"/>
        <w:rPr>
          <w:color w:val="555555"/>
          <w:sz w:val="28"/>
          <w:szCs w:val="28"/>
          <w:lang w:eastAsia="ru-RU"/>
        </w:rPr>
      </w:pPr>
      <w:r w:rsidRPr="00D973EF">
        <w:rPr>
          <w:color w:val="000000"/>
          <w:sz w:val="28"/>
          <w:szCs w:val="28"/>
          <w:bdr w:val="none" w:sz="0" w:space="0" w:color="auto" w:frame="1"/>
          <w:lang w:eastAsia="ru-RU"/>
        </w:rPr>
        <w:t>2. Контроль  исполнения настоящего постановления оставляю за собой.</w:t>
      </w:r>
    </w:p>
    <w:p w:rsidR="00D973EF" w:rsidRPr="00D973EF" w:rsidRDefault="00D973EF" w:rsidP="00D973EF">
      <w:pPr>
        <w:widowControl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973EF">
        <w:rPr>
          <w:rFonts w:eastAsia="Calibri"/>
          <w:color w:val="000000"/>
          <w:sz w:val="28"/>
          <w:szCs w:val="28"/>
          <w:bdr w:val="none" w:sz="0" w:space="0" w:color="auto" w:frame="1"/>
        </w:rPr>
        <w:t>3</w:t>
      </w:r>
      <w:r w:rsidRPr="00D973EF">
        <w:rPr>
          <w:rFonts w:ascii="Calibri" w:eastAsia="Calibri" w:hAnsi="Calibri"/>
          <w:color w:val="000000"/>
          <w:sz w:val="28"/>
          <w:szCs w:val="28"/>
          <w:bdr w:val="none" w:sz="0" w:space="0" w:color="auto" w:frame="1"/>
        </w:rPr>
        <w:t xml:space="preserve">. </w:t>
      </w:r>
      <w:r w:rsidRPr="00D973EF">
        <w:rPr>
          <w:rFonts w:eastAsia="Calibri"/>
          <w:sz w:val="28"/>
          <w:szCs w:val="28"/>
          <w:lang w:eastAsia="ru-RU"/>
        </w:rPr>
        <w:t xml:space="preserve">Настоящее постановление вступает в силу с </w:t>
      </w:r>
      <w:r w:rsidR="009D5EDC">
        <w:rPr>
          <w:rFonts w:eastAsia="Calibri"/>
          <w:sz w:val="28"/>
          <w:szCs w:val="28"/>
          <w:lang w:eastAsia="ru-RU"/>
        </w:rPr>
        <w:t>01.01.2026</w:t>
      </w:r>
      <w:r w:rsidR="009A4A43">
        <w:rPr>
          <w:rFonts w:eastAsia="Calibri"/>
          <w:sz w:val="28"/>
          <w:szCs w:val="28"/>
          <w:lang w:eastAsia="ru-RU"/>
        </w:rPr>
        <w:t>г.</w:t>
      </w:r>
      <w:r w:rsidRPr="00D973EF">
        <w:rPr>
          <w:rFonts w:eastAsia="Calibri"/>
          <w:sz w:val="28"/>
          <w:szCs w:val="28"/>
          <w:lang w:eastAsia="ru-RU"/>
        </w:rPr>
        <w:t xml:space="preserve"> и подлежит размещению на официальном </w:t>
      </w:r>
      <w:r w:rsidRPr="00D973EF">
        <w:rPr>
          <w:sz w:val="28"/>
          <w:szCs w:val="28"/>
          <w:lang w:eastAsia="ru-RU"/>
        </w:rPr>
        <w:t xml:space="preserve">сайте администрации </w:t>
      </w:r>
      <w:r w:rsidR="00545AAD">
        <w:rPr>
          <w:sz w:val="28"/>
          <w:szCs w:val="28"/>
          <w:lang w:eastAsia="ru-RU"/>
        </w:rPr>
        <w:t xml:space="preserve">Отрожкинского </w:t>
      </w:r>
      <w:r w:rsidR="0004051B">
        <w:rPr>
          <w:sz w:val="28"/>
          <w:szCs w:val="28"/>
          <w:lang w:eastAsia="ru-RU"/>
        </w:rPr>
        <w:t>сельского</w:t>
      </w:r>
      <w:r w:rsidRPr="00D973EF">
        <w:rPr>
          <w:sz w:val="28"/>
          <w:szCs w:val="28"/>
          <w:lang w:eastAsia="ru-RU"/>
        </w:rPr>
        <w:t xml:space="preserve"> поселения</w:t>
      </w:r>
      <w:r w:rsidRPr="00D973EF">
        <w:rPr>
          <w:rFonts w:eastAsia="Calibri"/>
          <w:sz w:val="28"/>
          <w:szCs w:val="28"/>
        </w:rPr>
        <w:t>.</w:t>
      </w:r>
    </w:p>
    <w:p w:rsidR="00D973EF" w:rsidRPr="00D973EF" w:rsidRDefault="00D973EF" w:rsidP="00D973EF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</w:p>
    <w:p w:rsidR="00D973EF" w:rsidRPr="00D973EF" w:rsidRDefault="00D973EF" w:rsidP="00D973EF">
      <w:pPr>
        <w:widowControl/>
        <w:autoSpaceDE/>
        <w:autoSpaceDN/>
        <w:rPr>
          <w:sz w:val="28"/>
          <w:szCs w:val="28"/>
          <w:lang w:eastAsia="ru-RU"/>
        </w:rPr>
      </w:pPr>
    </w:p>
    <w:p w:rsidR="00545AAD" w:rsidRDefault="00D2482A" w:rsidP="0004051B">
      <w:pPr>
        <w:widowControl/>
        <w:autoSpaceDE/>
        <w:autoSpaceDN/>
        <w:rPr>
          <w:sz w:val="28"/>
          <w:szCs w:val="28"/>
          <w:lang w:eastAsia="ru-RU"/>
        </w:rPr>
      </w:pPr>
      <w:r w:rsidRPr="00D2482A">
        <w:rPr>
          <w:sz w:val="28"/>
          <w:szCs w:val="28"/>
          <w:lang w:eastAsia="ru-RU"/>
        </w:rPr>
        <w:t xml:space="preserve">Глава </w:t>
      </w:r>
      <w:r w:rsidR="00545AAD">
        <w:rPr>
          <w:sz w:val="28"/>
          <w:szCs w:val="28"/>
          <w:lang w:eastAsia="ru-RU"/>
        </w:rPr>
        <w:t>Отрожкинского</w:t>
      </w:r>
      <w:r w:rsidRPr="00D2482A">
        <w:rPr>
          <w:sz w:val="28"/>
          <w:szCs w:val="28"/>
          <w:lang w:eastAsia="ru-RU"/>
        </w:rPr>
        <w:t xml:space="preserve"> </w:t>
      </w:r>
    </w:p>
    <w:p w:rsidR="00D2482A" w:rsidRPr="00D2482A" w:rsidRDefault="0004051B" w:rsidP="0004051B">
      <w:pPr>
        <w:widowControl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сельского </w:t>
      </w:r>
      <w:r w:rsidR="00D2482A" w:rsidRPr="00D2482A">
        <w:rPr>
          <w:sz w:val="28"/>
          <w:szCs w:val="28"/>
          <w:lang w:eastAsia="ru-RU"/>
        </w:rPr>
        <w:t xml:space="preserve"> поселения               </w:t>
      </w:r>
      <w:r w:rsidR="00545AAD">
        <w:rPr>
          <w:sz w:val="28"/>
          <w:szCs w:val="28"/>
          <w:lang w:eastAsia="ru-RU"/>
        </w:rPr>
        <w:t xml:space="preserve">                                   Г.П.Коновалова</w:t>
      </w:r>
      <w:r w:rsidR="00D2482A" w:rsidRPr="00D2482A">
        <w:rPr>
          <w:sz w:val="28"/>
          <w:szCs w:val="28"/>
          <w:lang w:eastAsia="ru-RU"/>
        </w:rPr>
        <w:t xml:space="preserve">                         </w:t>
      </w:r>
    </w:p>
    <w:p w:rsidR="00AD681A" w:rsidRDefault="00AD681A" w:rsidP="00984DAE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D973EF" w:rsidRDefault="00D973EF" w:rsidP="00984DAE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D973EF" w:rsidRDefault="00D973EF" w:rsidP="00984DAE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D973EF" w:rsidRDefault="00D973EF" w:rsidP="00984DAE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D973EF" w:rsidRDefault="00D973EF" w:rsidP="00984DAE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D973EF" w:rsidRDefault="00D973EF" w:rsidP="00984DAE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D973EF" w:rsidRDefault="00D973EF" w:rsidP="00984DAE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D973EF" w:rsidRDefault="00D973EF" w:rsidP="00984DAE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D2482A" w:rsidRDefault="00D2482A" w:rsidP="00984DAE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D2482A" w:rsidRDefault="00D2482A" w:rsidP="00984DAE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D2482A" w:rsidRDefault="00D2482A" w:rsidP="00984DAE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D2482A" w:rsidRDefault="00D2482A" w:rsidP="00984DAE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D2482A" w:rsidRDefault="00D2482A" w:rsidP="00984DAE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8D6D45" w:rsidRDefault="008D6D45" w:rsidP="00984DAE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04051B" w:rsidRDefault="0004051B" w:rsidP="00984DAE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D2482A" w:rsidRDefault="00D2482A" w:rsidP="00984DAE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D2482A" w:rsidRDefault="00D2482A" w:rsidP="00984DAE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984DAE" w:rsidRPr="00984DAE" w:rsidRDefault="00984DAE" w:rsidP="00984DAE">
      <w:pPr>
        <w:widowControl/>
        <w:autoSpaceDE/>
        <w:autoSpaceDN/>
        <w:jc w:val="right"/>
        <w:rPr>
          <w:sz w:val="20"/>
          <w:szCs w:val="20"/>
          <w:lang w:eastAsia="ru-RU"/>
        </w:rPr>
      </w:pPr>
      <w:r w:rsidRPr="00984DAE">
        <w:rPr>
          <w:sz w:val="20"/>
          <w:szCs w:val="20"/>
          <w:lang w:eastAsia="ru-RU"/>
        </w:rPr>
        <w:lastRenderedPageBreak/>
        <w:t>Приложение</w:t>
      </w:r>
    </w:p>
    <w:p w:rsidR="00984DAE" w:rsidRPr="00984DAE" w:rsidRDefault="0004051B" w:rsidP="00984DAE">
      <w:pPr>
        <w:widowControl/>
        <w:autoSpaceDE/>
        <w:autoSpaceDN/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к</w:t>
      </w:r>
      <w:r w:rsidR="00984DAE" w:rsidRPr="00984DAE">
        <w:rPr>
          <w:sz w:val="20"/>
          <w:szCs w:val="20"/>
          <w:lang w:eastAsia="ru-RU"/>
        </w:rPr>
        <w:t xml:space="preserve"> постановлению администрации </w:t>
      </w:r>
    </w:p>
    <w:p w:rsidR="00984DAE" w:rsidRPr="00984DAE" w:rsidRDefault="00CD1827" w:rsidP="00984DAE">
      <w:pPr>
        <w:widowControl/>
        <w:autoSpaceDE/>
        <w:autoSpaceDN/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Отрожкинского сельского </w:t>
      </w:r>
      <w:r w:rsidR="00984DAE" w:rsidRPr="00984DAE">
        <w:rPr>
          <w:sz w:val="20"/>
          <w:szCs w:val="20"/>
          <w:lang w:eastAsia="ru-RU"/>
        </w:rPr>
        <w:t xml:space="preserve"> поселения </w:t>
      </w:r>
    </w:p>
    <w:p w:rsidR="005C40C0" w:rsidRPr="00CD1827" w:rsidRDefault="00CD1827" w:rsidP="00AD681A">
      <w:pPr>
        <w:pStyle w:val="a3"/>
        <w:jc w:val="right"/>
        <w:rPr>
          <w:lang w:eastAsia="ru-RU"/>
        </w:rPr>
      </w:pPr>
      <w:r>
        <w:rPr>
          <w:i/>
          <w:iCs/>
          <w:lang w:eastAsia="ru-RU"/>
        </w:rPr>
        <w:t xml:space="preserve"> </w:t>
      </w:r>
      <w:r w:rsidR="009D5EDC">
        <w:rPr>
          <w:lang w:eastAsia="ru-RU"/>
        </w:rPr>
        <w:t>02.12.2025</w:t>
      </w:r>
      <w:r>
        <w:rPr>
          <w:lang w:eastAsia="ru-RU"/>
        </w:rPr>
        <w:t xml:space="preserve">г № </w:t>
      </w:r>
      <w:r w:rsidR="009D5EDC">
        <w:rPr>
          <w:lang w:eastAsia="ru-RU"/>
        </w:rPr>
        <w:t>61</w:t>
      </w:r>
    </w:p>
    <w:p w:rsidR="00E80528" w:rsidRPr="00A8654E" w:rsidRDefault="00984DAE" w:rsidP="00AD681A">
      <w:pPr>
        <w:pStyle w:val="a3"/>
        <w:jc w:val="right"/>
      </w:pPr>
      <w:r w:rsidRPr="00A8654E">
        <w:rPr>
          <w:i/>
          <w:iCs/>
          <w:lang w:eastAsia="ru-RU"/>
        </w:rPr>
        <w:t xml:space="preserve">  </w:t>
      </w:r>
      <w:r w:rsidR="00AD681A" w:rsidRPr="00A8654E">
        <w:rPr>
          <w:i/>
          <w:iCs/>
          <w:lang w:eastAsia="ru-RU"/>
        </w:rPr>
        <w:t xml:space="preserve"> </w:t>
      </w:r>
    </w:p>
    <w:p w:rsidR="00AD681A" w:rsidRPr="00AD681A" w:rsidRDefault="00AD681A" w:rsidP="00AD681A">
      <w:pPr>
        <w:widowControl/>
        <w:shd w:val="clear" w:color="auto" w:fill="FFFFFF"/>
        <w:autoSpaceDE/>
        <w:autoSpaceDN/>
        <w:jc w:val="center"/>
        <w:outlineLvl w:val="1"/>
        <w:rPr>
          <w:b/>
          <w:color w:val="010101"/>
          <w:sz w:val="24"/>
          <w:szCs w:val="24"/>
          <w:lang w:eastAsia="ru-RU"/>
        </w:rPr>
      </w:pPr>
      <w:r w:rsidRPr="00AD681A">
        <w:rPr>
          <w:b/>
          <w:color w:val="010101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в сфере </w:t>
      </w:r>
      <w:bookmarkStart w:id="1" w:name="_Hlk73706793"/>
      <w:r w:rsidRPr="00AD681A">
        <w:rPr>
          <w:b/>
          <w:color w:val="010101"/>
          <w:sz w:val="24"/>
          <w:szCs w:val="24"/>
          <w:lang w:eastAsia="ru-RU"/>
        </w:rPr>
        <w:t xml:space="preserve">муниципального контроля </w:t>
      </w:r>
      <w:bookmarkEnd w:id="1"/>
      <w:r w:rsidRPr="00AD681A">
        <w:rPr>
          <w:b/>
          <w:color w:val="010101"/>
          <w:sz w:val="24"/>
          <w:szCs w:val="24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="0004051B" w:rsidRPr="0004051B">
        <w:t xml:space="preserve"> </w:t>
      </w:r>
      <w:r w:rsidR="0004051B" w:rsidRPr="0004051B">
        <w:rPr>
          <w:b/>
          <w:color w:val="010101"/>
          <w:sz w:val="24"/>
          <w:szCs w:val="24"/>
          <w:lang w:eastAsia="ru-RU"/>
        </w:rPr>
        <w:t>в</w:t>
      </w:r>
      <w:r w:rsidR="00545AAD" w:rsidRPr="00545AAD">
        <w:rPr>
          <w:sz w:val="28"/>
          <w:szCs w:val="28"/>
          <w:lang w:eastAsia="ru-RU"/>
        </w:rPr>
        <w:t xml:space="preserve"> </w:t>
      </w:r>
      <w:r w:rsidR="00545AAD" w:rsidRPr="00545AAD">
        <w:rPr>
          <w:b/>
          <w:bCs/>
          <w:sz w:val="24"/>
          <w:szCs w:val="24"/>
          <w:lang w:eastAsia="ru-RU"/>
        </w:rPr>
        <w:t>Отрожкинском</w:t>
      </w:r>
      <w:r w:rsidR="00545AAD">
        <w:rPr>
          <w:sz w:val="28"/>
          <w:szCs w:val="28"/>
          <w:lang w:eastAsia="ru-RU"/>
        </w:rPr>
        <w:t xml:space="preserve"> </w:t>
      </w:r>
      <w:r w:rsidR="0004051B" w:rsidRPr="0004051B">
        <w:rPr>
          <w:b/>
          <w:color w:val="010101"/>
          <w:sz w:val="24"/>
          <w:szCs w:val="24"/>
          <w:lang w:eastAsia="ru-RU"/>
        </w:rPr>
        <w:t>сельском поселении Серафимовичского муниципального райо</w:t>
      </w:r>
      <w:r w:rsidR="009D5EDC">
        <w:rPr>
          <w:b/>
          <w:color w:val="010101"/>
          <w:sz w:val="24"/>
          <w:szCs w:val="24"/>
          <w:lang w:eastAsia="ru-RU"/>
        </w:rPr>
        <w:t>на Волгоградской области на 2026</w:t>
      </w:r>
      <w:r w:rsidR="0004051B" w:rsidRPr="0004051B">
        <w:rPr>
          <w:b/>
          <w:color w:val="010101"/>
          <w:sz w:val="24"/>
          <w:szCs w:val="24"/>
          <w:lang w:eastAsia="ru-RU"/>
        </w:rPr>
        <w:t xml:space="preserve"> год</w:t>
      </w:r>
      <w:r w:rsidRPr="00AD681A">
        <w:rPr>
          <w:b/>
          <w:color w:val="010101"/>
          <w:sz w:val="24"/>
          <w:szCs w:val="24"/>
          <w:lang w:eastAsia="ru-RU"/>
        </w:rPr>
        <w:t xml:space="preserve"> </w:t>
      </w:r>
    </w:p>
    <w:p w:rsidR="00E80528" w:rsidRPr="00A8654E" w:rsidRDefault="00E80528">
      <w:pPr>
        <w:pStyle w:val="a3"/>
        <w:spacing w:before="7"/>
        <w:rPr>
          <w:b/>
          <w:bCs/>
          <w:i/>
          <w:iCs/>
          <w:sz w:val="24"/>
          <w:szCs w:val="24"/>
        </w:rPr>
      </w:pPr>
    </w:p>
    <w:p w:rsidR="00E80528" w:rsidRPr="00A8654E" w:rsidRDefault="00E80528" w:rsidP="00035977">
      <w:pPr>
        <w:ind w:left="530" w:right="601" w:firstLine="890"/>
        <w:jc w:val="center"/>
        <w:rPr>
          <w:b/>
          <w:bCs/>
          <w:sz w:val="24"/>
          <w:szCs w:val="24"/>
        </w:rPr>
      </w:pPr>
      <w:bookmarkStart w:id="2" w:name="Раздел_1__Анализ_текущего_состояния_осущ"/>
      <w:bookmarkEnd w:id="2"/>
      <w:r w:rsidRPr="00A8654E">
        <w:rPr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</w:t>
      </w:r>
      <w:r w:rsidR="00AD681A" w:rsidRPr="00A8654E">
        <w:rPr>
          <w:b/>
          <w:bCs/>
          <w:sz w:val="24"/>
          <w:szCs w:val="24"/>
        </w:rPr>
        <w:t xml:space="preserve"> </w:t>
      </w:r>
      <w:r w:rsidRPr="00A8654E">
        <w:rPr>
          <w:b/>
          <w:bCs/>
          <w:sz w:val="24"/>
          <w:szCs w:val="24"/>
        </w:rPr>
        <w:t>органа, характеристика проблем, нарушение которых направлена программа профилактики</w:t>
      </w:r>
    </w:p>
    <w:p w:rsidR="00E80528" w:rsidRPr="00A8654E" w:rsidRDefault="00E80528" w:rsidP="00902DE3">
      <w:pPr>
        <w:pStyle w:val="a3"/>
        <w:spacing w:before="8"/>
        <w:jc w:val="center"/>
        <w:rPr>
          <w:b/>
          <w:bCs/>
          <w:i/>
          <w:iCs/>
          <w:sz w:val="24"/>
          <w:szCs w:val="24"/>
        </w:rPr>
      </w:pPr>
    </w:p>
    <w:p w:rsidR="00C11E77" w:rsidRDefault="00E80528" w:rsidP="00D2482A">
      <w:pPr>
        <w:ind w:left="100" w:right="178" w:firstLine="710"/>
        <w:jc w:val="both"/>
        <w:rPr>
          <w:spacing w:val="2"/>
          <w:sz w:val="24"/>
          <w:szCs w:val="24"/>
        </w:rPr>
      </w:pPr>
      <w:r w:rsidRPr="00A8654E">
        <w:rPr>
          <w:sz w:val="24"/>
          <w:szCs w:val="24"/>
        </w:rPr>
        <w:t>Настоящая программа разработана в соответствии со статьей 44 Федерального закона от 31 июля 2021г. №248-ФЗ</w:t>
      </w:r>
      <w:r w:rsidR="00AD681A" w:rsidRPr="00A8654E">
        <w:rPr>
          <w:sz w:val="24"/>
          <w:szCs w:val="24"/>
        </w:rPr>
        <w:t xml:space="preserve"> </w:t>
      </w:r>
      <w:r w:rsidRPr="00A8654E">
        <w:rPr>
          <w:sz w:val="24"/>
          <w:szCs w:val="24"/>
        </w:rPr>
        <w:t>«О государственном контроле (надзоре) и муниципальном контроле в Российской Федерации», постановлением Правительства Российской Федерации от 25</w:t>
      </w:r>
      <w:r w:rsidR="009D5EDC">
        <w:rPr>
          <w:sz w:val="24"/>
          <w:szCs w:val="24"/>
        </w:rPr>
        <w:t xml:space="preserve"> </w:t>
      </w:r>
      <w:r w:rsidRPr="00A8654E">
        <w:rPr>
          <w:sz w:val="24"/>
          <w:szCs w:val="24"/>
        </w:rPr>
        <w:t>июня 2021г. № 990 «Об утверждении Правил разработки и утверждения контрольными</w:t>
      </w:r>
      <w:r w:rsidR="00AD681A" w:rsidRPr="00A8654E">
        <w:rPr>
          <w:sz w:val="24"/>
          <w:szCs w:val="24"/>
        </w:rPr>
        <w:t xml:space="preserve"> </w:t>
      </w:r>
      <w:r w:rsidRPr="00A8654E">
        <w:rPr>
          <w:sz w:val="24"/>
          <w:szCs w:val="24"/>
        </w:rPr>
        <w:t xml:space="preserve">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 w:rsidRPr="00A8654E">
        <w:rPr>
          <w:color w:val="000000"/>
          <w:sz w:val="24"/>
          <w:szCs w:val="24"/>
        </w:rPr>
        <w:t xml:space="preserve">муниципального контроля </w:t>
      </w:r>
      <w:r w:rsidRPr="00A8654E">
        <w:rPr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</w:t>
      </w:r>
      <w:r w:rsidR="00C11E77" w:rsidRPr="00C11E77">
        <w:rPr>
          <w:spacing w:val="2"/>
          <w:sz w:val="24"/>
          <w:szCs w:val="24"/>
        </w:rPr>
        <w:t xml:space="preserve">в </w:t>
      </w:r>
      <w:r w:rsidR="00545AAD" w:rsidRPr="00545AAD">
        <w:rPr>
          <w:sz w:val="24"/>
          <w:szCs w:val="24"/>
          <w:lang w:eastAsia="ru-RU"/>
        </w:rPr>
        <w:t>Отрожкинском</w:t>
      </w:r>
      <w:r w:rsidR="00C11E77" w:rsidRPr="00C11E77">
        <w:rPr>
          <w:spacing w:val="2"/>
          <w:sz w:val="24"/>
          <w:szCs w:val="24"/>
        </w:rPr>
        <w:t xml:space="preserve"> сельском поселении Серафимовичского муниципального района Волгоградской области</w:t>
      </w:r>
      <w:r w:rsidR="00C11E77">
        <w:rPr>
          <w:spacing w:val="2"/>
          <w:sz w:val="24"/>
          <w:szCs w:val="24"/>
        </w:rPr>
        <w:t>.</w:t>
      </w:r>
    </w:p>
    <w:p w:rsidR="00D2482A" w:rsidRPr="00D2482A" w:rsidRDefault="00F96BD8" w:rsidP="00600F4B">
      <w:pPr>
        <w:ind w:left="100" w:right="178" w:firstLine="710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В </w:t>
      </w:r>
      <w:r w:rsidR="00D2482A" w:rsidRPr="00D2482A">
        <w:rPr>
          <w:sz w:val="24"/>
          <w:szCs w:val="24"/>
          <w:lang w:bidi="ru-RU"/>
        </w:rPr>
        <w:t>соответствии</w:t>
      </w:r>
      <w:r w:rsidR="0060443B">
        <w:rPr>
          <w:sz w:val="24"/>
          <w:szCs w:val="24"/>
          <w:lang w:bidi="ru-RU"/>
        </w:rPr>
        <w:t xml:space="preserve"> с</w:t>
      </w:r>
      <w:r w:rsidR="00D2482A" w:rsidRPr="00D2482A">
        <w:rPr>
          <w:sz w:val="24"/>
          <w:szCs w:val="24"/>
          <w:lang w:bidi="ru-RU"/>
        </w:rPr>
        <w:t xml:space="preserve"> Положени</w:t>
      </w:r>
      <w:r w:rsidR="00C11E77">
        <w:rPr>
          <w:sz w:val="24"/>
          <w:szCs w:val="24"/>
          <w:lang w:bidi="ru-RU"/>
        </w:rPr>
        <w:t>ем</w:t>
      </w:r>
      <w:r w:rsidR="00D2482A" w:rsidRPr="00D2482A">
        <w:rPr>
          <w:sz w:val="24"/>
          <w:szCs w:val="24"/>
          <w:lang w:bidi="ru-RU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</w:t>
      </w:r>
      <w:r w:rsidR="00C11E77" w:rsidRPr="00C11E77">
        <w:rPr>
          <w:sz w:val="24"/>
          <w:szCs w:val="24"/>
          <w:lang w:bidi="ru-RU"/>
        </w:rPr>
        <w:t xml:space="preserve">в </w:t>
      </w:r>
      <w:r w:rsidR="00545AAD" w:rsidRPr="00545AAD">
        <w:rPr>
          <w:sz w:val="24"/>
          <w:szCs w:val="24"/>
          <w:lang w:eastAsia="ru-RU"/>
        </w:rPr>
        <w:t>Отрожкинском</w:t>
      </w:r>
      <w:r w:rsidR="00C11E77" w:rsidRPr="00C11E77">
        <w:rPr>
          <w:sz w:val="24"/>
          <w:szCs w:val="24"/>
          <w:lang w:bidi="ru-RU"/>
        </w:rPr>
        <w:t xml:space="preserve"> сельском поселении Серафимовичского муниципального района Волгоградской</w:t>
      </w:r>
      <w:r w:rsidR="00D2482A" w:rsidRPr="00D2482A">
        <w:rPr>
          <w:sz w:val="24"/>
          <w:szCs w:val="24"/>
          <w:lang w:bidi="ru-RU"/>
        </w:rPr>
        <w:t xml:space="preserve">, утвержденного решением </w:t>
      </w:r>
      <w:r w:rsidR="008652C6">
        <w:rPr>
          <w:sz w:val="24"/>
          <w:szCs w:val="24"/>
          <w:lang w:bidi="ru-RU"/>
        </w:rPr>
        <w:t xml:space="preserve"> Отрожкинского сельского Совета</w:t>
      </w:r>
      <w:r w:rsidR="00C11E77">
        <w:rPr>
          <w:sz w:val="24"/>
          <w:szCs w:val="24"/>
          <w:lang w:bidi="ru-RU"/>
        </w:rPr>
        <w:t xml:space="preserve"> Серафимовичского </w:t>
      </w:r>
      <w:r w:rsidR="00D2482A" w:rsidRPr="00D2482A">
        <w:rPr>
          <w:sz w:val="24"/>
          <w:szCs w:val="24"/>
          <w:lang w:bidi="ru-RU"/>
        </w:rPr>
        <w:t xml:space="preserve"> муниципального района Волгоградской области от</w:t>
      </w:r>
      <w:r w:rsidR="008652C6">
        <w:rPr>
          <w:sz w:val="24"/>
          <w:szCs w:val="24"/>
          <w:lang w:bidi="ru-RU"/>
        </w:rPr>
        <w:t xml:space="preserve"> 28.01.2022 года  </w:t>
      </w:r>
      <w:r w:rsidR="00D2482A" w:rsidRPr="00D2482A">
        <w:rPr>
          <w:sz w:val="24"/>
          <w:szCs w:val="24"/>
          <w:lang w:bidi="ru-RU"/>
        </w:rPr>
        <w:t>№</w:t>
      </w:r>
      <w:r w:rsidR="008652C6">
        <w:rPr>
          <w:sz w:val="24"/>
          <w:szCs w:val="24"/>
          <w:lang w:bidi="ru-RU"/>
        </w:rPr>
        <w:t xml:space="preserve"> 2, администрацией Отрожкинского сельского поселения </w:t>
      </w:r>
      <w:r w:rsidR="00600F4B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</w:rPr>
        <w:t xml:space="preserve">в </w:t>
      </w:r>
      <w:r w:rsidR="009D5EDC">
        <w:rPr>
          <w:sz w:val="24"/>
          <w:szCs w:val="24"/>
          <w:lang w:bidi="ru-RU"/>
        </w:rPr>
        <w:t>2025</w:t>
      </w:r>
      <w:r>
        <w:rPr>
          <w:sz w:val="24"/>
          <w:szCs w:val="24"/>
          <w:lang w:bidi="ru-RU"/>
        </w:rPr>
        <w:t xml:space="preserve"> году</w:t>
      </w:r>
      <w:r w:rsidRPr="00D2482A">
        <w:rPr>
          <w:sz w:val="24"/>
          <w:szCs w:val="24"/>
          <w:lang w:bidi="ru-RU"/>
        </w:rPr>
        <w:t xml:space="preserve"> </w:t>
      </w:r>
      <w:r w:rsidR="00CF3C6D">
        <w:rPr>
          <w:sz w:val="24"/>
          <w:szCs w:val="24"/>
          <w:lang w:bidi="ru-RU"/>
        </w:rPr>
        <w:t>внеплановые контрольные (надзорные) мероприятия</w:t>
      </w:r>
      <w:r w:rsidR="00600F4B">
        <w:rPr>
          <w:sz w:val="24"/>
          <w:szCs w:val="24"/>
          <w:lang w:bidi="ru-RU"/>
        </w:rPr>
        <w:t xml:space="preserve"> не проводили</w:t>
      </w:r>
      <w:r w:rsidR="00D2482A" w:rsidRPr="00D2482A">
        <w:rPr>
          <w:sz w:val="24"/>
          <w:szCs w:val="24"/>
          <w:lang w:bidi="ru-RU"/>
        </w:rPr>
        <w:t>сь,</w:t>
      </w:r>
      <w:r w:rsidR="00600F4B" w:rsidRPr="00600F4B">
        <w:rPr>
          <w:sz w:val="24"/>
          <w:szCs w:val="24"/>
          <w:lang w:bidi="ru-RU"/>
        </w:rPr>
        <w:t xml:space="preserve"> ввиду </w:t>
      </w:r>
      <w:r w:rsidR="00CF3C6D">
        <w:rPr>
          <w:sz w:val="24"/>
          <w:szCs w:val="24"/>
          <w:lang w:bidi="ru-RU"/>
        </w:rPr>
        <w:t>ограничения</w:t>
      </w:r>
      <w:r w:rsidR="00600F4B" w:rsidRPr="00600F4B">
        <w:rPr>
          <w:sz w:val="24"/>
          <w:szCs w:val="24"/>
          <w:lang w:bidi="ru-RU"/>
        </w:rPr>
        <w:t xml:space="preserve"> на их проведение, </w:t>
      </w:r>
      <w:r w:rsidR="00CF3C6D">
        <w:rPr>
          <w:sz w:val="24"/>
          <w:szCs w:val="24"/>
          <w:lang w:bidi="ru-RU"/>
        </w:rPr>
        <w:t>на основании постановления</w:t>
      </w:r>
      <w:r w:rsidR="00600F4B" w:rsidRPr="00600F4B">
        <w:rPr>
          <w:sz w:val="24"/>
          <w:szCs w:val="24"/>
          <w:lang w:bidi="ru-RU"/>
        </w:rPr>
        <w:t xml:space="preserve"> Правительства РФ от 10 марта 2022 г. № 336 "Об особенностях организации и осуществления государственного контроля (надзора), муниципального контроля".</w:t>
      </w:r>
      <w:r w:rsidR="00600F4B">
        <w:rPr>
          <w:sz w:val="24"/>
          <w:szCs w:val="24"/>
          <w:lang w:bidi="ru-RU"/>
        </w:rPr>
        <w:t xml:space="preserve"> О</w:t>
      </w:r>
      <w:r w:rsidR="00D2482A" w:rsidRPr="00D2482A">
        <w:rPr>
          <w:sz w:val="24"/>
          <w:szCs w:val="24"/>
          <w:lang w:bidi="ru-RU"/>
        </w:rPr>
        <w:t>бращений граждан в администрацию</w:t>
      </w:r>
      <w:r w:rsidR="00001D7E">
        <w:rPr>
          <w:sz w:val="24"/>
          <w:szCs w:val="24"/>
          <w:lang w:bidi="ru-RU"/>
        </w:rPr>
        <w:t xml:space="preserve"> </w:t>
      </w:r>
      <w:r w:rsidR="008652C6">
        <w:rPr>
          <w:sz w:val="24"/>
          <w:szCs w:val="24"/>
          <w:lang w:bidi="ru-RU"/>
        </w:rPr>
        <w:t xml:space="preserve">Отрожкинского </w:t>
      </w:r>
      <w:r w:rsidR="00001D7E">
        <w:rPr>
          <w:sz w:val="24"/>
          <w:szCs w:val="24"/>
          <w:lang w:bidi="ru-RU"/>
        </w:rPr>
        <w:t>сельского</w:t>
      </w:r>
      <w:r w:rsidR="00D2482A" w:rsidRPr="00D2482A">
        <w:rPr>
          <w:sz w:val="24"/>
          <w:szCs w:val="24"/>
          <w:lang w:bidi="ru-RU"/>
        </w:rPr>
        <w:t xml:space="preserve"> поселения</w:t>
      </w:r>
      <w:r w:rsidR="00001D7E">
        <w:rPr>
          <w:sz w:val="24"/>
          <w:szCs w:val="24"/>
          <w:lang w:bidi="ru-RU"/>
        </w:rPr>
        <w:t xml:space="preserve"> </w:t>
      </w:r>
      <w:r w:rsidR="00D2482A" w:rsidRPr="00D2482A">
        <w:rPr>
          <w:sz w:val="24"/>
          <w:szCs w:val="24"/>
          <w:lang w:bidi="ru-RU"/>
        </w:rPr>
        <w:t>не поступало.</w:t>
      </w:r>
    </w:p>
    <w:p w:rsidR="00E80528" w:rsidRPr="00A8654E" w:rsidRDefault="00600F4B" w:rsidP="00600F4B">
      <w:pPr>
        <w:tabs>
          <w:tab w:val="left" w:pos="851"/>
        </w:tabs>
        <w:ind w:left="100" w:right="178" w:firstLine="620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</w:t>
      </w:r>
      <w:r w:rsidRPr="00600F4B">
        <w:rPr>
          <w:sz w:val="24"/>
          <w:szCs w:val="24"/>
          <w:lang w:bidi="ru-RU"/>
        </w:rPr>
        <w:t>В этой связи, провести анализ контрольной деятельности в сфере осуществления муниципального контроля на автомобильном транспорте, городском наземном электрическом транспорте и в дорожном хозяйстве в границах</w:t>
      </w:r>
      <w:r w:rsidR="008652C6" w:rsidRPr="008652C6">
        <w:rPr>
          <w:sz w:val="24"/>
          <w:szCs w:val="24"/>
          <w:lang w:bidi="ru-RU"/>
        </w:rPr>
        <w:t xml:space="preserve"> </w:t>
      </w:r>
      <w:r w:rsidR="008652C6">
        <w:rPr>
          <w:sz w:val="24"/>
          <w:szCs w:val="24"/>
          <w:lang w:bidi="ru-RU"/>
        </w:rPr>
        <w:t>Отрожкинского сельского поселения Серафимовичского</w:t>
      </w:r>
      <w:r w:rsidRPr="00600F4B">
        <w:rPr>
          <w:sz w:val="24"/>
          <w:szCs w:val="24"/>
          <w:lang w:bidi="ru-RU"/>
        </w:rPr>
        <w:t xml:space="preserve">  муниципального района Волгоградской области за 202</w:t>
      </w:r>
      <w:r w:rsidR="009D5EDC">
        <w:rPr>
          <w:sz w:val="24"/>
          <w:szCs w:val="24"/>
          <w:lang w:bidi="ru-RU"/>
        </w:rPr>
        <w:t>5</w:t>
      </w:r>
      <w:r w:rsidRPr="00600F4B">
        <w:rPr>
          <w:sz w:val="24"/>
          <w:szCs w:val="24"/>
          <w:lang w:bidi="ru-RU"/>
        </w:rPr>
        <w:t xml:space="preserve"> год, не представляется возможным.       </w:t>
      </w:r>
    </w:p>
    <w:p w:rsidR="00D973EF" w:rsidRPr="00D973EF" w:rsidRDefault="00D973EF" w:rsidP="00001D7E">
      <w:pPr>
        <w:widowControl/>
        <w:shd w:val="clear" w:color="auto" w:fill="FFFFFF"/>
        <w:autoSpaceDE/>
        <w:autoSpaceDN/>
        <w:spacing w:before="100" w:beforeAutospacing="1" w:after="100" w:afterAutospacing="1"/>
        <w:jc w:val="center"/>
        <w:rPr>
          <w:color w:val="010101"/>
          <w:sz w:val="24"/>
          <w:szCs w:val="24"/>
          <w:lang w:eastAsia="ru-RU"/>
        </w:rPr>
      </w:pPr>
      <w:bookmarkStart w:id="3" w:name="Раздел_2__Цели_и_задачи_реализации_прогр"/>
      <w:bookmarkEnd w:id="3"/>
      <w:r w:rsidRPr="00D973EF">
        <w:rPr>
          <w:b/>
          <w:bCs/>
          <w:color w:val="010101"/>
          <w:sz w:val="24"/>
          <w:szCs w:val="24"/>
          <w:lang w:eastAsia="ru-RU"/>
        </w:rPr>
        <w:t>Раздел 2. Цели и задачи Программы</w:t>
      </w:r>
    </w:p>
    <w:p w:rsidR="00CF3C6D" w:rsidRPr="00435194" w:rsidRDefault="00CF3C6D" w:rsidP="00CF3C6D">
      <w:pPr>
        <w:adjustRightInd w:val="0"/>
        <w:ind w:firstLine="709"/>
        <w:contextualSpacing/>
        <w:jc w:val="both"/>
        <w:outlineLvl w:val="2"/>
        <w:rPr>
          <w:b/>
          <w:bCs/>
          <w:sz w:val="24"/>
          <w:szCs w:val="24"/>
        </w:rPr>
      </w:pPr>
      <w:r w:rsidRPr="00435194">
        <w:rPr>
          <w:b/>
          <w:bCs/>
          <w:sz w:val="24"/>
          <w:szCs w:val="24"/>
        </w:rPr>
        <w:t>Основными целями Программы профилактики являются:</w:t>
      </w:r>
    </w:p>
    <w:p w:rsidR="00CF3C6D" w:rsidRPr="005B237E" w:rsidRDefault="00CF3C6D" w:rsidP="00CF3C6D">
      <w:pPr>
        <w:ind w:firstLine="709"/>
        <w:jc w:val="both"/>
        <w:rPr>
          <w:i/>
          <w:sz w:val="28"/>
          <w:szCs w:val="28"/>
        </w:rPr>
      </w:pPr>
    </w:p>
    <w:p w:rsidR="00CF3C6D" w:rsidRPr="004F3CD3" w:rsidRDefault="00CF3C6D" w:rsidP="00CF3C6D">
      <w:pPr>
        <w:ind w:firstLine="709"/>
        <w:jc w:val="both"/>
        <w:rPr>
          <w:sz w:val="24"/>
          <w:szCs w:val="24"/>
        </w:rPr>
      </w:pPr>
      <w:r w:rsidRPr="004F3CD3">
        <w:rPr>
          <w:sz w:val="24"/>
          <w:szCs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F3C6D" w:rsidRPr="004F3CD3" w:rsidRDefault="00CF3C6D" w:rsidP="00CF3C6D">
      <w:pPr>
        <w:ind w:firstLine="709"/>
        <w:jc w:val="both"/>
        <w:rPr>
          <w:sz w:val="24"/>
          <w:szCs w:val="24"/>
        </w:rPr>
      </w:pPr>
      <w:r w:rsidRPr="004F3CD3">
        <w:rPr>
          <w:sz w:val="24"/>
          <w:szCs w:val="24"/>
        </w:rPr>
        <w:t>б) снижение административной нагрузки на подконтрольные субъекты;</w:t>
      </w:r>
    </w:p>
    <w:p w:rsidR="00CF3C6D" w:rsidRPr="004F3CD3" w:rsidRDefault="00CF3C6D" w:rsidP="00CF3C6D">
      <w:pPr>
        <w:ind w:firstLine="709"/>
        <w:jc w:val="both"/>
        <w:rPr>
          <w:sz w:val="24"/>
          <w:szCs w:val="24"/>
        </w:rPr>
      </w:pPr>
      <w:r w:rsidRPr="004F3CD3">
        <w:rPr>
          <w:sz w:val="24"/>
          <w:szCs w:val="24"/>
        </w:rPr>
        <w:t>в) создание мотивации к добросовестному поведению подконтрольных субъектов;</w:t>
      </w:r>
    </w:p>
    <w:p w:rsidR="008D6D45" w:rsidRDefault="00CF3C6D" w:rsidP="008652C6">
      <w:pPr>
        <w:ind w:firstLine="709"/>
        <w:jc w:val="both"/>
        <w:rPr>
          <w:sz w:val="24"/>
          <w:szCs w:val="24"/>
        </w:rPr>
      </w:pPr>
      <w:r w:rsidRPr="004F3CD3">
        <w:rPr>
          <w:sz w:val="24"/>
          <w:szCs w:val="24"/>
        </w:rPr>
        <w:t>г) снижение уровня вреда (ущерба), причиняемого охраняемым законом ценностям.</w:t>
      </w:r>
    </w:p>
    <w:p w:rsidR="008652C6" w:rsidRPr="008652C6" w:rsidRDefault="008652C6" w:rsidP="008652C6">
      <w:pPr>
        <w:ind w:firstLine="709"/>
        <w:jc w:val="both"/>
        <w:rPr>
          <w:sz w:val="24"/>
          <w:szCs w:val="24"/>
        </w:rPr>
      </w:pPr>
    </w:p>
    <w:p w:rsidR="00CF3C6D" w:rsidRPr="00AE2B4D" w:rsidRDefault="00CF3C6D" w:rsidP="00CF3C6D">
      <w:pPr>
        <w:ind w:firstLine="709"/>
        <w:jc w:val="both"/>
        <w:rPr>
          <w:b/>
          <w:bCs/>
          <w:sz w:val="24"/>
          <w:szCs w:val="24"/>
        </w:rPr>
      </w:pPr>
      <w:r w:rsidRPr="00AE2B4D">
        <w:rPr>
          <w:b/>
          <w:bCs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:rsidR="00CF3C6D" w:rsidRPr="00AE2B4D" w:rsidRDefault="00CF3C6D" w:rsidP="00CF3C6D">
      <w:pPr>
        <w:ind w:firstLine="709"/>
        <w:jc w:val="both"/>
        <w:rPr>
          <w:sz w:val="24"/>
          <w:szCs w:val="24"/>
        </w:rPr>
      </w:pPr>
      <w:r w:rsidRPr="00AE2B4D">
        <w:rPr>
          <w:sz w:val="24"/>
          <w:szCs w:val="24"/>
        </w:rPr>
        <w:t>а) укрепление системы профилактики нарушений обязательных требований;</w:t>
      </w:r>
    </w:p>
    <w:p w:rsidR="00CF3C6D" w:rsidRPr="00AE2B4D" w:rsidRDefault="00CF3C6D" w:rsidP="00CF3C6D">
      <w:pPr>
        <w:ind w:firstLine="709"/>
        <w:jc w:val="both"/>
        <w:rPr>
          <w:sz w:val="24"/>
          <w:szCs w:val="24"/>
        </w:rPr>
      </w:pPr>
      <w:r w:rsidRPr="00AE2B4D">
        <w:rPr>
          <w:sz w:val="24"/>
          <w:szCs w:val="24"/>
        </w:rPr>
        <w:lastRenderedPageBreak/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E80528" w:rsidRPr="00CF3C6D" w:rsidRDefault="00CF3C6D" w:rsidP="008652C6">
      <w:pPr>
        <w:ind w:firstLine="709"/>
        <w:jc w:val="both"/>
        <w:rPr>
          <w:sz w:val="24"/>
          <w:szCs w:val="24"/>
        </w:rPr>
      </w:pPr>
      <w:r w:rsidRPr="00AE2B4D">
        <w:rPr>
          <w:sz w:val="24"/>
          <w:szCs w:val="24"/>
        </w:rPr>
        <w:t>в) повышение правосознания и правовой культуры подконтрольных субъектов.</w:t>
      </w:r>
    </w:p>
    <w:p w:rsidR="00D2482A" w:rsidRDefault="00D2482A" w:rsidP="00D2482A">
      <w:pPr>
        <w:spacing w:before="198"/>
        <w:ind w:left="2772" w:right="711" w:hanging="1426"/>
        <w:rPr>
          <w:b/>
          <w:bCs/>
          <w:sz w:val="24"/>
          <w:szCs w:val="24"/>
        </w:rPr>
      </w:pPr>
      <w:bookmarkStart w:id="4" w:name="Раздел_3__Перечень_профилактических_меро"/>
      <w:bookmarkEnd w:id="4"/>
      <w:r w:rsidRPr="00FC0716">
        <w:rPr>
          <w:b/>
          <w:bCs/>
          <w:sz w:val="24"/>
          <w:szCs w:val="24"/>
        </w:rPr>
        <w:t>Раздел 3. Перечень профилактических мероприятий, сроки</w:t>
      </w:r>
      <w:r>
        <w:rPr>
          <w:b/>
          <w:bCs/>
          <w:sz w:val="24"/>
          <w:szCs w:val="24"/>
        </w:rPr>
        <w:t xml:space="preserve"> </w:t>
      </w:r>
      <w:r w:rsidRPr="00FC0716">
        <w:rPr>
          <w:b/>
          <w:bCs/>
          <w:sz w:val="24"/>
          <w:szCs w:val="24"/>
        </w:rPr>
        <w:t>(периодичность) и</w:t>
      </w:r>
      <w:r>
        <w:rPr>
          <w:b/>
          <w:bCs/>
          <w:sz w:val="24"/>
          <w:szCs w:val="24"/>
        </w:rPr>
        <w:t xml:space="preserve">х </w:t>
      </w:r>
      <w:r w:rsidRPr="00FC0716">
        <w:rPr>
          <w:b/>
          <w:bCs/>
          <w:sz w:val="24"/>
          <w:szCs w:val="24"/>
        </w:rPr>
        <w:t>проведения</w:t>
      </w:r>
    </w:p>
    <w:p w:rsidR="00CF3C6D" w:rsidRPr="00FC0716" w:rsidRDefault="00CF3C6D" w:rsidP="00D2482A">
      <w:pPr>
        <w:spacing w:before="198"/>
        <w:ind w:left="2772" w:right="711" w:hanging="1426"/>
        <w:rPr>
          <w:b/>
          <w:bCs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8"/>
        <w:gridCol w:w="4795"/>
        <w:gridCol w:w="2267"/>
        <w:gridCol w:w="1992"/>
      </w:tblGrid>
      <w:tr w:rsidR="00D2482A" w:rsidRPr="00CF3B0E" w:rsidTr="00314247">
        <w:tc>
          <w:tcPr>
            <w:tcW w:w="728" w:type="dxa"/>
            <w:shd w:val="clear" w:color="auto" w:fill="auto"/>
          </w:tcPr>
          <w:p w:rsidR="00D2482A" w:rsidRPr="0002376E" w:rsidRDefault="00D2482A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bookmarkStart w:id="5" w:name="Указываются_все_виды_профилактических_ме"/>
            <w:bookmarkEnd w:id="5"/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№ п/п</w:t>
            </w:r>
          </w:p>
        </w:tc>
        <w:tc>
          <w:tcPr>
            <w:tcW w:w="4795" w:type="dxa"/>
            <w:shd w:val="clear" w:color="auto" w:fill="auto"/>
          </w:tcPr>
          <w:p w:rsidR="00D2482A" w:rsidRPr="0002376E" w:rsidRDefault="00D2482A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Наименование профилактических мероприятий</w:t>
            </w:r>
          </w:p>
        </w:tc>
        <w:tc>
          <w:tcPr>
            <w:tcW w:w="2267" w:type="dxa"/>
            <w:shd w:val="clear" w:color="auto" w:fill="auto"/>
          </w:tcPr>
          <w:p w:rsidR="00D2482A" w:rsidRPr="0002376E" w:rsidRDefault="00D2482A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 xml:space="preserve">Срок (периодичность) проведения </w:t>
            </w:r>
          </w:p>
        </w:tc>
        <w:tc>
          <w:tcPr>
            <w:tcW w:w="1992" w:type="dxa"/>
            <w:shd w:val="clear" w:color="auto" w:fill="auto"/>
          </w:tcPr>
          <w:p w:rsidR="00D2482A" w:rsidRPr="0002376E" w:rsidRDefault="00D2482A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Ответственный исполнитель</w:t>
            </w:r>
          </w:p>
        </w:tc>
      </w:tr>
      <w:tr w:rsidR="00D2482A" w:rsidRPr="00CF3B0E" w:rsidTr="00314247">
        <w:trPr>
          <w:gridAfter w:val="1"/>
          <w:wAfter w:w="1992" w:type="dxa"/>
        </w:trPr>
        <w:tc>
          <w:tcPr>
            <w:tcW w:w="728" w:type="dxa"/>
            <w:shd w:val="clear" w:color="auto" w:fill="auto"/>
          </w:tcPr>
          <w:p w:rsidR="00D2482A" w:rsidRPr="0002376E" w:rsidRDefault="00D2482A" w:rsidP="00B73F7A">
            <w:pPr>
              <w:pStyle w:val="a3"/>
              <w:spacing w:before="2"/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  <w:t>1.</w:t>
            </w:r>
          </w:p>
        </w:tc>
        <w:tc>
          <w:tcPr>
            <w:tcW w:w="7062" w:type="dxa"/>
            <w:gridSpan w:val="2"/>
            <w:shd w:val="clear" w:color="auto" w:fill="auto"/>
          </w:tcPr>
          <w:p w:rsidR="00D2482A" w:rsidRPr="0002376E" w:rsidRDefault="00D2482A" w:rsidP="00B73F7A">
            <w:pPr>
              <w:pStyle w:val="a3"/>
              <w:spacing w:before="2"/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  <w:t>Информирование</w:t>
            </w:r>
          </w:p>
        </w:tc>
      </w:tr>
      <w:tr w:rsidR="00D2482A" w:rsidRPr="00CF3B0E" w:rsidTr="00314247">
        <w:tc>
          <w:tcPr>
            <w:tcW w:w="728" w:type="dxa"/>
            <w:shd w:val="clear" w:color="auto" w:fill="auto"/>
          </w:tcPr>
          <w:p w:rsidR="00D2482A" w:rsidRPr="0002376E" w:rsidRDefault="00D2482A" w:rsidP="00B73F7A">
            <w:pPr>
              <w:pStyle w:val="a3"/>
              <w:numPr>
                <w:ilvl w:val="1"/>
                <w:numId w:val="4"/>
              </w:numPr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</w:p>
        </w:tc>
        <w:tc>
          <w:tcPr>
            <w:tcW w:w="4795" w:type="dxa"/>
            <w:shd w:val="clear" w:color="auto" w:fill="auto"/>
          </w:tcPr>
          <w:p w:rsidR="00D2482A" w:rsidRPr="0002376E" w:rsidRDefault="00D2482A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 xml:space="preserve">Разработка схем и/или инфографики, содержащей основные требования </w:t>
            </w: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br/>
              <w:t xml:space="preserve">в визуализированном виде с изложением текста требований в простом </w:t>
            </w: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br/>
              <w:t xml:space="preserve">и понятном формате по каждому осуществляемому виду контроля (надзора) </w:t>
            </w: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br/>
              <w:t>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</w:t>
            </w:r>
          </w:p>
        </w:tc>
        <w:tc>
          <w:tcPr>
            <w:tcW w:w="2267" w:type="dxa"/>
            <w:shd w:val="clear" w:color="auto" w:fill="auto"/>
          </w:tcPr>
          <w:p w:rsidR="00D2482A" w:rsidRPr="0002376E" w:rsidRDefault="00D2482A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по мере внесения изменений в законодательство</w:t>
            </w:r>
          </w:p>
        </w:tc>
        <w:tc>
          <w:tcPr>
            <w:tcW w:w="1992" w:type="dxa"/>
            <w:shd w:val="clear" w:color="auto" w:fill="auto"/>
          </w:tcPr>
          <w:p w:rsidR="00D2482A" w:rsidRPr="0002376E" w:rsidRDefault="00D2482A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инспектор</w:t>
            </w:r>
          </w:p>
        </w:tc>
      </w:tr>
      <w:tr w:rsidR="00D2482A" w:rsidRPr="00CF3B0E" w:rsidTr="00314247">
        <w:tc>
          <w:tcPr>
            <w:tcW w:w="728" w:type="dxa"/>
            <w:shd w:val="clear" w:color="auto" w:fill="auto"/>
          </w:tcPr>
          <w:p w:rsidR="00D2482A" w:rsidRPr="0002376E" w:rsidRDefault="00D2482A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1.2.</w:t>
            </w:r>
          </w:p>
        </w:tc>
        <w:tc>
          <w:tcPr>
            <w:tcW w:w="4795" w:type="dxa"/>
            <w:shd w:val="clear" w:color="auto" w:fill="auto"/>
          </w:tcPr>
          <w:p w:rsidR="00D2482A" w:rsidRPr="0002376E" w:rsidRDefault="00D2482A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 xml:space="preserve">Размещение сведений о порядке досудебного обжалования решений контрольного (надзорного) органа, действий (бездействия) </w:t>
            </w: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br/>
              <w:t>его должностных лиц</w:t>
            </w:r>
          </w:p>
        </w:tc>
        <w:tc>
          <w:tcPr>
            <w:tcW w:w="2267" w:type="dxa"/>
            <w:shd w:val="clear" w:color="auto" w:fill="auto"/>
          </w:tcPr>
          <w:p w:rsidR="00D2482A" w:rsidRPr="0002376E" w:rsidRDefault="00D2482A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по мере внесения изменений в законодательство</w:t>
            </w:r>
          </w:p>
        </w:tc>
        <w:tc>
          <w:tcPr>
            <w:tcW w:w="1992" w:type="dxa"/>
            <w:shd w:val="clear" w:color="auto" w:fill="auto"/>
          </w:tcPr>
          <w:p w:rsidR="00D2482A" w:rsidRPr="0002376E" w:rsidRDefault="00D2482A" w:rsidP="0060443B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инспектор</w:t>
            </w:r>
          </w:p>
        </w:tc>
      </w:tr>
      <w:tr w:rsidR="00D2482A" w:rsidRPr="00CF3B0E" w:rsidTr="00314247">
        <w:tc>
          <w:tcPr>
            <w:tcW w:w="728" w:type="dxa"/>
            <w:shd w:val="clear" w:color="auto" w:fill="auto"/>
          </w:tcPr>
          <w:p w:rsidR="00D2482A" w:rsidRPr="0002376E" w:rsidRDefault="00D2482A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1.3.</w:t>
            </w:r>
          </w:p>
        </w:tc>
        <w:tc>
          <w:tcPr>
            <w:tcW w:w="4795" w:type="dxa"/>
            <w:shd w:val="clear" w:color="auto" w:fill="auto"/>
          </w:tcPr>
          <w:p w:rsidR="00D2482A" w:rsidRPr="0002376E" w:rsidRDefault="00D2482A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Размещение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267" w:type="dxa"/>
            <w:shd w:val="clear" w:color="auto" w:fill="auto"/>
          </w:tcPr>
          <w:p w:rsidR="00D2482A" w:rsidRPr="0002376E" w:rsidRDefault="00D2482A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на постоянной основе</w:t>
            </w:r>
          </w:p>
        </w:tc>
        <w:tc>
          <w:tcPr>
            <w:tcW w:w="1992" w:type="dxa"/>
            <w:shd w:val="clear" w:color="auto" w:fill="auto"/>
          </w:tcPr>
          <w:p w:rsidR="00D2482A" w:rsidRPr="00F84745" w:rsidRDefault="00D2482A" w:rsidP="00B73F7A">
            <w:r w:rsidRPr="00F84745">
              <w:rPr>
                <w:sz w:val="24"/>
                <w:szCs w:val="24"/>
              </w:rPr>
              <w:t>инспектор</w:t>
            </w:r>
          </w:p>
        </w:tc>
      </w:tr>
      <w:tr w:rsidR="00AD2295" w:rsidRPr="00CF3B0E" w:rsidTr="00314247">
        <w:tc>
          <w:tcPr>
            <w:tcW w:w="728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1.4.</w:t>
            </w:r>
          </w:p>
        </w:tc>
        <w:tc>
          <w:tcPr>
            <w:tcW w:w="4795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Перечень индикаторов риска нарушения обязательных требований, порядок отнесения объектов контроля к категориям риска.</w:t>
            </w:r>
          </w:p>
        </w:tc>
        <w:tc>
          <w:tcPr>
            <w:tcW w:w="2267" w:type="dxa"/>
            <w:shd w:val="clear" w:color="auto" w:fill="auto"/>
          </w:tcPr>
          <w:p w:rsidR="00AD2295" w:rsidRPr="0002376E" w:rsidRDefault="00AD2295" w:rsidP="00AD2295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на постоянной основе</w:t>
            </w:r>
          </w:p>
        </w:tc>
        <w:tc>
          <w:tcPr>
            <w:tcW w:w="1992" w:type="dxa"/>
            <w:shd w:val="clear" w:color="auto" w:fill="auto"/>
          </w:tcPr>
          <w:p w:rsidR="00AD2295" w:rsidRPr="00F84745" w:rsidRDefault="00AD2295" w:rsidP="00AD2295">
            <w:r w:rsidRPr="00F84745">
              <w:rPr>
                <w:sz w:val="24"/>
                <w:szCs w:val="24"/>
              </w:rPr>
              <w:t>инспектор</w:t>
            </w:r>
          </w:p>
        </w:tc>
      </w:tr>
      <w:tr w:rsidR="00AD2295" w:rsidRPr="00CF3B0E" w:rsidTr="00314247">
        <w:tc>
          <w:tcPr>
            <w:tcW w:w="728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1.5.</w:t>
            </w:r>
          </w:p>
        </w:tc>
        <w:tc>
          <w:tcPr>
            <w:tcW w:w="4795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 xml:space="preserve">Утверждение программы профилактики </w:t>
            </w:r>
          </w:p>
        </w:tc>
        <w:tc>
          <w:tcPr>
            <w:tcW w:w="2267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Ежегодно, до 20 декабря года, предшествующего году реализации программы профилактики</w:t>
            </w:r>
          </w:p>
        </w:tc>
        <w:tc>
          <w:tcPr>
            <w:tcW w:w="1992" w:type="dxa"/>
            <w:shd w:val="clear" w:color="auto" w:fill="auto"/>
          </w:tcPr>
          <w:p w:rsidR="00AD2295" w:rsidRPr="00F84745" w:rsidRDefault="00AD2295" w:rsidP="00B73F7A">
            <w:r w:rsidRPr="00F84745">
              <w:rPr>
                <w:sz w:val="24"/>
                <w:szCs w:val="24"/>
              </w:rPr>
              <w:t>инспектор</w:t>
            </w:r>
          </w:p>
        </w:tc>
      </w:tr>
      <w:tr w:rsidR="00AD2295" w:rsidRPr="00CF3B0E" w:rsidTr="00314247">
        <w:tc>
          <w:tcPr>
            <w:tcW w:w="728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1.6.</w:t>
            </w:r>
          </w:p>
        </w:tc>
        <w:tc>
          <w:tcPr>
            <w:tcW w:w="4795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Сведения о применении контрольным (надзорным) органом мер стимулирования добросовестности контролируемых лиц</w:t>
            </w:r>
          </w:p>
        </w:tc>
        <w:tc>
          <w:tcPr>
            <w:tcW w:w="2267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По мере необходимости</w:t>
            </w:r>
          </w:p>
        </w:tc>
        <w:tc>
          <w:tcPr>
            <w:tcW w:w="1992" w:type="dxa"/>
            <w:shd w:val="clear" w:color="auto" w:fill="auto"/>
          </w:tcPr>
          <w:p w:rsidR="00AD2295" w:rsidRPr="00F84745" w:rsidRDefault="00AD2295" w:rsidP="00B73F7A">
            <w:r w:rsidRPr="00F84745">
              <w:rPr>
                <w:sz w:val="24"/>
                <w:szCs w:val="24"/>
              </w:rPr>
              <w:t>инспектор</w:t>
            </w:r>
          </w:p>
        </w:tc>
      </w:tr>
      <w:tr w:rsidR="00AD2295" w:rsidRPr="00CF3B0E" w:rsidTr="008D6D45">
        <w:trPr>
          <w:trHeight w:val="597"/>
        </w:trPr>
        <w:tc>
          <w:tcPr>
            <w:tcW w:w="728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1.7.</w:t>
            </w:r>
          </w:p>
        </w:tc>
        <w:tc>
          <w:tcPr>
            <w:tcW w:w="4795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Доклады, содержащие результаты обобщения правоприменительной практики администрации</w:t>
            </w:r>
          </w:p>
        </w:tc>
        <w:tc>
          <w:tcPr>
            <w:tcW w:w="2267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Ежегодно, не позднее 20 мая года, следующего за отчетным</w:t>
            </w:r>
          </w:p>
        </w:tc>
        <w:tc>
          <w:tcPr>
            <w:tcW w:w="1992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инспектор</w:t>
            </w:r>
          </w:p>
        </w:tc>
      </w:tr>
      <w:tr w:rsidR="00AD2295" w:rsidRPr="00CF3B0E" w:rsidTr="00314247">
        <w:tc>
          <w:tcPr>
            <w:tcW w:w="728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1.8.</w:t>
            </w:r>
          </w:p>
        </w:tc>
        <w:tc>
          <w:tcPr>
            <w:tcW w:w="4795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Доклады о  муниципальном контроле</w:t>
            </w:r>
          </w:p>
        </w:tc>
        <w:tc>
          <w:tcPr>
            <w:tcW w:w="2267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Ежегодно, не позднее 20 февраля года, следующего за отчетным</w:t>
            </w:r>
          </w:p>
        </w:tc>
        <w:tc>
          <w:tcPr>
            <w:tcW w:w="1992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инспектор</w:t>
            </w:r>
          </w:p>
        </w:tc>
      </w:tr>
      <w:tr w:rsidR="00AD2295" w:rsidRPr="00CF3B0E" w:rsidTr="00314247">
        <w:tc>
          <w:tcPr>
            <w:tcW w:w="728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  <w:lastRenderedPageBreak/>
              <w:t>2.</w:t>
            </w:r>
          </w:p>
        </w:tc>
        <w:tc>
          <w:tcPr>
            <w:tcW w:w="9054" w:type="dxa"/>
            <w:gridSpan w:val="3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  <w:t>Обобщение правоприменительной практики</w:t>
            </w:r>
          </w:p>
        </w:tc>
      </w:tr>
      <w:tr w:rsidR="00AD2295" w:rsidRPr="00CF3B0E" w:rsidTr="00314247">
        <w:tc>
          <w:tcPr>
            <w:tcW w:w="728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2.1.</w:t>
            </w:r>
          </w:p>
        </w:tc>
        <w:tc>
          <w:tcPr>
            <w:tcW w:w="4795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Обобщение и анализ правоприменительной практики контрольно-надзорной деятельности</w:t>
            </w:r>
          </w:p>
        </w:tc>
        <w:tc>
          <w:tcPr>
            <w:tcW w:w="2267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Не реже 2 раз в год</w:t>
            </w:r>
          </w:p>
        </w:tc>
        <w:tc>
          <w:tcPr>
            <w:tcW w:w="1992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инспектор</w:t>
            </w:r>
          </w:p>
        </w:tc>
      </w:tr>
      <w:tr w:rsidR="00AD2295" w:rsidRPr="00CF3B0E" w:rsidTr="00314247">
        <w:tc>
          <w:tcPr>
            <w:tcW w:w="728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2.2.</w:t>
            </w:r>
          </w:p>
        </w:tc>
        <w:tc>
          <w:tcPr>
            <w:tcW w:w="4795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Проведение публичных обсуждений результатов правоприменительной практики при осуществлении контрольно-надзорной деятельности</w:t>
            </w:r>
          </w:p>
        </w:tc>
        <w:tc>
          <w:tcPr>
            <w:tcW w:w="2267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Не реже 2 раз в год</w:t>
            </w:r>
          </w:p>
        </w:tc>
        <w:tc>
          <w:tcPr>
            <w:tcW w:w="1992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инспектор</w:t>
            </w:r>
          </w:p>
        </w:tc>
      </w:tr>
      <w:tr w:rsidR="00AD2295" w:rsidRPr="00CF3B0E" w:rsidTr="00314247">
        <w:tc>
          <w:tcPr>
            <w:tcW w:w="728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  <w:t>3.</w:t>
            </w:r>
          </w:p>
        </w:tc>
        <w:tc>
          <w:tcPr>
            <w:tcW w:w="9054" w:type="dxa"/>
            <w:gridSpan w:val="3"/>
            <w:shd w:val="clear" w:color="auto" w:fill="auto"/>
          </w:tcPr>
          <w:p w:rsidR="00AD2295" w:rsidRPr="0002376E" w:rsidRDefault="005D149A" w:rsidP="00BE1E07">
            <w:pPr>
              <w:pStyle w:val="a3"/>
              <w:spacing w:before="2"/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  <w:t>Предостережение о недопустимости нарушения обязательных требований</w:t>
            </w:r>
          </w:p>
        </w:tc>
      </w:tr>
      <w:tr w:rsidR="00AD2295" w:rsidRPr="00CF3B0E" w:rsidTr="00314247">
        <w:tc>
          <w:tcPr>
            <w:tcW w:w="728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3.1.</w:t>
            </w:r>
          </w:p>
        </w:tc>
        <w:tc>
          <w:tcPr>
            <w:tcW w:w="4795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Объявление должностными лицами предостережений о недопустимости нарушений обязательных требований</w:t>
            </w:r>
          </w:p>
        </w:tc>
        <w:tc>
          <w:tcPr>
            <w:tcW w:w="2267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 xml:space="preserve">По мере поступления сведений </w:t>
            </w:r>
          </w:p>
        </w:tc>
        <w:tc>
          <w:tcPr>
            <w:tcW w:w="1992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инспектор</w:t>
            </w:r>
          </w:p>
        </w:tc>
      </w:tr>
      <w:tr w:rsidR="00AD2295" w:rsidRPr="00CF3B0E" w:rsidTr="00314247">
        <w:tc>
          <w:tcPr>
            <w:tcW w:w="728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3.2</w:t>
            </w:r>
          </w:p>
        </w:tc>
        <w:tc>
          <w:tcPr>
            <w:tcW w:w="4795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Ведение учета объявленных предостережений о недопустимости нарушения обязательных требований, результатов их обжалования, информации об исполнении</w:t>
            </w:r>
          </w:p>
        </w:tc>
        <w:tc>
          <w:tcPr>
            <w:tcW w:w="2267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 xml:space="preserve">По мере поступления сведений </w:t>
            </w:r>
          </w:p>
        </w:tc>
        <w:tc>
          <w:tcPr>
            <w:tcW w:w="1992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инспектор</w:t>
            </w:r>
          </w:p>
        </w:tc>
      </w:tr>
      <w:tr w:rsidR="00AD2295" w:rsidRPr="00CF3B0E" w:rsidTr="00314247">
        <w:trPr>
          <w:trHeight w:val="268"/>
        </w:trPr>
        <w:tc>
          <w:tcPr>
            <w:tcW w:w="728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  <w:t>4.</w:t>
            </w:r>
          </w:p>
        </w:tc>
        <w:tc>
          <w:tcPr>
            <w:tcW w:w="9054" w:type="dxa"/>
            <w:gridSpan w:val="3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  <w:t>Консультирование</w:t>
            </w:r>
          </w:p>
        </w:tc>
      </w:tr>
      <w:tr w:rsidR="00AD2295" w:rsidRPr="00CF3B0E" w:rsidTr="00314247">
        <w:trPr>
          <w:trHeight w:val="268"/>
        </w:trPr>
        <w:tc>
          <w:tcPr>
            <w:tcW w:w="728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4.1.</w:t>
            </w:r>
          </w:p>
        </w:tc>
        <w:tc>
          <w:tcPr>
            <w:tcW w:w="4795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Проведение разъяснительной работы, консультирование по вопросам соблюдения обязательных требований, проведения контрольных (надзорных) мероприятий в рамках муниципального контроля, применения мер ответственности за нарушение обязательных требований</w:t>
            </w:r>
          </w:p>
        </w:tc>
        <w:tc>
          <w:tcPr>
            <w:tcW w:w="2267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На постоянной основе</w:t>
            </w:r>
          </w:p>
        </w:tc>
        <w:tc>
          <w:tcPr>
            <w:tcW w:w="1992" w:type="dxa"/>
            <w:shd w:val="clear" w:color="auto" w:fill="auto"/>
          </w:tcPr>
          <w:p w:rsidR="00AD2295" w:rsidRPr="00F84745" w:rsidRDefault="00AD2295" w:rsidP="00B73F7A">
            <w:r w:rsidRPr="00F84745">
              <w:rPr>
                <w:sz w:val="24"/>
                <w:szCs w:val="24"/>
              </w:rPr>
              <w:t>инспектор</w:t>
            </w:r>
          </w:p>
        </w:tc>
      </w:tr>
      <w:tr w:rsidR="00AD2295" w:rsidRPr="00CF3B0E" w:rsidTr="00314247">
        <w:trPr>
          <w:trHeight w:val="268"/>
        </w:trPr>
        <w:tc>
          <w:tcPr>
            <w:tcW w:w="728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4.2.</w:t>
            </w:r>
          </w:p>
        </w:tc>
        <w:tc>
          <w:tcPr>
            <w:tcW w:w="4795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Общероссийский день приема граждан по вопросам соблюдения обязательных требований, проведения контрольных (надзорных) мероприятий в рамках муниципального контроля, применения мер ответственности за нарушение обязательных требований</w:t>
            </w:r>
          </w:p>
        </w:tc>
        <w:tc>
          <w:tcPr>
            <w:tcW w:w="2267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1 раз в год</w:t>
            </w:r>
          </w:p>
        </w:tc>
        <w:tc>
          <w:tcPr>
            <w:tcW w:w="1992" w:type="dxa"/>
            <w:shd w:val="clear" w:color="auto" w:fill="auto"/>
          </w:tcPr>
          <w:p w:rsidR="00AD2295" w:rsidRPr="00F84745" w:rsidRDefault="00AD2295" w:rsidP="00B73F7A">
            <w:r w:rsidRPr="00F84745">
              <w:rPr>
                <w:sz w:val="24"/>
                <w:szCs w:val="24"/>
              </w:rPr>
              <w:t>инспектор</w:t>
            </w:r>
          </w:p>
        </w:tc>
      </w:tr>
      <w:tr w:rsidR="00AD2295" w:rsidRPr="00CF3B0E" w:rsidTr="00314247">
        <w:trPr>
          <w:trHeight w:val="268"/>
        </w:trPr>
        <w:tc>
          <w:tcPr>
            <w:tcW w:w="728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4.3.</w:t>
            </w:r>
          </w:p>
        </w:tc>
        <w:tc>
          <w:tcPr>
            <w:tcW w:w="4795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Личный прием граждан по вопросам соблюдения обязательных требований, проведения контрольных (надзорных) мероприятий в рамках муниципального контроля, применения мер ответственности за нарушение обязательных требований</w:t>
            </w:r>
          </w:p>
        </w:tc>
        <w:tc>
          <w:tcPr>
            <w:tcW w:w="2267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В соответствии с утвержденным графиком приема</w:t>
            </w:r>
          </w:p>
        </w:tc>
        <w:tc>
          <w:tcPr>
            <w:tcW w:w="1992" w:type="dxa"/>
            <w:shd w:val="clear" w:color="auto" w:fill="auto"/>
          </w:tcPr>
          <w:p w:rsidR="00AD2295" w:rsidRPr="00F84745" w:rsidRDefault="00AD2295" w:rsidP="0002121F">
            <w:r w:rsidRPr="00F84745">
              <w:rPr>
                <w:sz w:val="24"/>
                <w:szCs w:val="24"/>
              </w:rPr>
              <w:t>инспектор</w:t>
            </w:r>
          </w:p>
        </w:tc>
      </w:tr>
      <w:tr w:rsidR="00AD2295" w:rsidRPr="00CF3B0E" w:rsidTr="00314247">
        <w:trPr>
          <w:trHeight w:val="268"/>
        </w:trPr>
        <w:tc>
          <w:tcPr>
            <w:tcW w:w="728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  <w:t>5.</w:t>
            </w:r>
          </w:p>
        </w:tc>
        <w:tc>
          <w:tcPr>
            <w:tcW w:w="7062" w:type="dxa"/>
            <w:gridSpan w:val="2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  <w:t>Профилактический визит</w:t>
            </w:r>
          </w:p>
        </w:tc>
        <w:tc>
          <w:tcPr>
            <w:tcW w:w="1992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</w:pPr>
          </w:p>
        </w:tc>
      </w:tr>
      <w:tr w:rsidR="00AD2295" w:rsidRPr="00CF3B0E" w:rsidTr="00314247">
        <w:trPr>
          <w:trHeight w:val="1185"/>
        </w:trPr>
        <w:tc>
          <w:tcPr>
            <w:tcW w:w="728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</w:p>
        </w:tc>
        <w:tc>
          <w:tcPr>
            <w:tcW w:w="4795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Проведение обязательных профилактических визитов в отношении объектов контроля, отнесенных к значительной категории риска</w:t>
            </w:r>
          </w:p>
        </w:tc>
        <w:tc>
          <w:tcPr>
            <w:tcW w:w="2267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4 квартал текущего года</w:t>
            </w:r>
          </w:p>
        </w:tc>
        <w:tc>
          <w:tcPr>
            <w:tcW w:w="1992" w:type="dxa"/>
            <w:shd w:val="clear" w:color="auto" w:fill="auto"/>
          </w:tcPr>
          <w:p w:rsidR="00AD2295" w:rsidRPr="0002376E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инспектор</w:t>
            </w:r>
          </w:p>
        </w:tc>
      </w:tr>
    </w:tbl>
    <w:p w:rsidR="00E80528" w:rsidRPr="00A8654E" w:rsidRDefault="00E80528" w:rsidP="00D2482A">
      <w:pPr>
        <w:ind w:left="3057" w:right="835" w:hanging="1581"/>
        <w:rPr>
          <w:b/>
          <w:bCs/>
          <w:i/>
          <w:iCs/>
          <w:sz w:val="24"/>
          <w:szCs w:val="24"/>
        </w:rPr>
      </w:pPr>
      <w:bookmarkStart w:id="6" w:name="Раздел_4__Показатели_результативности_и_"/>
      <w:bookmarkEnd w:id="6"/>
      <w:r w:rsidRPr="00A8654E">
        <w:rPr>
          <w:b/>
          <w:bCs/>
          <w:sz w:val="24"/>
          <w:szCs w:val="24"/>
        </w:rPr>
        <w:t>Раздел 4. Показатели результативности и эффективности программы профилактики</w:t>
      </w:r>
    </w:p>
    <w:p w:rsidR="00E80528" w:rsidRPr="00A8654E" w:rsidRDefault="00E80528">
      <w:pPr>
        <w:pStyle w:val="a3"/>
        <w:spacing w:before="5"/>
        <w:rPr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0"/>
        <w:gridCol w:w="6237"/>
        <w:gridCol w:w="2556"/>
      </w:tblGrid>
      <w:tr w:rsidR="00E80528" w:rsidRPr="00A8654E">
        <w:trPr>
          <w:trHeight w:val="755"/>
        </w:trPr>
        <w:tc>
          <w:tcPr>
            <w:tcW w:w="630" w:type="dxa"/>
          </w:tcPr>
          <w:p w:rsidR="00E80528" w:rsidRPr="00A8654E" w:rsidRDefault="00E80528" w:rsidP="00E64752">
            <w:pPr>
              <w:pStyle w:val="TableParagraph"/>
              <w:spacing w:line="244" w:lineRule="auto"/>
              <w:ind w:left="155" w:right="121" w:firstLine="45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№п/п</w:t>
            </w:r>
          </w:p>
        </w:tc>
        <w:tc>
          <w:tcPr>
            <w:tcW w:w="6237" w:type="dxa"/>
          </w:tcPr>
          <w:p w:rsidR="00E80528" w:rsidRPr="00A8654E" w:rsidRDefault="00E80528" w:rsidP="00E64752">
            <w:pPr>
              <w:pStyle w:val="TableParagraph"/>
              <w:ind w:left="46" w:right="42"/>
              <w:jc w:val="center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E80528" w:rsidRPr="00A8654E" w:rsidRDefault="00E80528" w:rsidP="00E64752">
            <w:pPr>
              <w:pStyle w:val="TableParagraph"/>
              <w:ind w:left="761" w:right="743"/>
              <w:jc w:val="center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Величина</w:t>
            </w:r>
          </w:p>
        </w:tc>
      </w:tr>
      <w:tr w:rsidR="00E80528" w:rsidRPr="00A8654E">
        <w:trPr>
          <w:trHeight w:val="1585"/>
        </w:trPr>
        <w:tc>
          <w:tcPr>
            <w:tcW w:w="630" w:type="dxa"/>
          </w:tcPr>
          <w:p w:rsidR="00E80528" w:rsidRPr="00A8654E" w:rsidRDefault="00E80528" w:rsidP="00E64752">
            <w:pPr>
              <w:pStyle w:val="TableParagraph"/>
              <w:ind w:left="205" w:right="194"/>
              <w:jc w:val="center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E80528" w:rsidRPr="00A8654E" w:rsidRDefault="00E80528" w:rsidP="00E64752">
            <w:pPr>
              <w:pStyle w:val="TableParagraph"/>
              <w:spacing w:line="242" w:lineRule="auto"/>
              <w:ind w:left="60" w:right="52"/>
              <w:jc w:val="both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счастью 3статьи46Федерального закона</w:t>
            </w:r>
            <w:r w:rsidR="009D5EDC"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от</w:t>
            </w:r>
            <w:r w:rsidR="009D5EDC"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31</w:t>
            </w:r>
            <w:r w:rsidR="009D5EDC"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июля</w:t>
            </w:r>
            <w:r w:rsidR="009D5EDC"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2021 г.</w:t>
            </w:r>
          </w:p>
          <w:p w:rsidR="00E80528" w:rsidRPr="00A8654E" w:rsidRDefault="00E80528" w:rsidP="00E64752">
            <w:pPr>
              <w:pStyle w:val="TableParagraph"/>
              <w:spacing w:before="0"/>
              <w:ind w:left="60" w:right="59"/>
              <w:jc w:val="both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№248-ФЗ</w:t>
            </w:r>
            <w:r w:rsidR="009D5EDC"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E80528" w:rsidRPr="00A8654E" w:rsidRDefault="00E80528" w:rsidP="00E64752">
            <w:pPr>
              <w:pStyle w:val="TableParagraph"/>
              <w:ind w:left="761" w:right="743"/>
              <w:jc w:val="center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100 %</w:t>
            </w:r>
          </w:p>
        </w:tc>
      </w:tr>
      <w:tr w:rsidR="00E80528" w:rsidRPr="00A8654E">
        <w:trPr>
          <w:trHeight w:val="1030"/>
        </w:trPr>
        <w:tc>
          <w:tcPr>
            <w:tcW w:w="630" w:type="dxa"/>
          </w:tcPr>
          <w:p w:rsidR="00E80528" w:rsidRPr="00A8654E" w:rsidRDefault="00E80528" w:rsidP="00E64752">
            <w:pPr>
              <w:pStyle w:val="TableParagraph"/>
              <w:ind w:left="205" w:right="194"/>
              <w:jc w:val="center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6237" w:type="dxa"/>
          </w:tcPr>
          <w:p w:rsidR="00E80528" w:rsidRPr="00A8654E" w:rsidRDefault="00E80528" w:rsidP="00E64752">
            <w:pPr>
              <w:pStyle w:val="TableParagraph"/>
              <w:spacing w:line="242" w:lineRule="auto"/>
              <w:ind w:left="60" w:right="51"/>
              <w:jc w:val="both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Удовлетворенность</w:t>
            </w:r>
            <w:r w:rsidR="0002121F"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контролируемых</w:t>
            </w:r>
            <w:r w:rsidR="0002121F"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лиц</w:t>
            </w:r>
            <w:r w:rsidR="0002121F"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и</w:t>
            </w:r>
            <w:r w:rsidR="0002121F"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их</w:t>
            </w:r>
            <w:r w:rsidR="0002121F"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представителями</w:t>
            </w:r>
            <w:r w:rsidR="0002121F"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консультированием</w:t>
            </w:r>
            <w:r w:rsidR="0002121F"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контрольного</w:t>
            </w:r>
            <w:r w:rsidR="0002121F"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(надзорного) органа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E80528" w:rsidRPr="00A8654E" w:rsidRDefault="00E80528" w:rsidP="00E64752">
            <w:pPr>
              <w:pStyle w:val="TableParagraph"/>
              <w:ind w:left="544" w:right="472" w:hanging="40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100 % от числа обратившихся</w:t>
            </w:r>
          </w:p>
        </w:tc>
      </w:tr>
      <w:tr w:rsidR="00E80528" w:rsidRPr="00A8654E">
        <w:trPr>
          <w:trHeight w:val="1585"/>
        </w:trPr>
        <w:tc>
          <w:tcPr>
            <w:tcW w:w="630" w:type="dxa"/>
          </w:tcPr>
          <w:p w:rsidR="00E80528" w:rsidRPr="00A8654E" w:rsidRDefault="00E80528" w:rsidP="00E64752">
            <w:pPr>
              <w:pStyle w:val="TableParagraph"/>
              <w:spacing w:before="106"/>
              <w:ind w:left="205" w:right="194"/>
              <w:jc w:val="center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E80528" w:rsidRPr="00A8654E" w:rsidRDefault="00E80528" w:rsidP="00E64752">
            <w:pPr>
              <w:pStyle w:val="TableParagraph"/>
              <w:spacing w:before="106"/>
              <w:ind w:left="46" w:right="139"/>
              <w:jc w:val="center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E80528" w:rsidRPr="00A8654E" w:rsidRDefault="003C1A47" w:rsidP="00E64752">
            <w:pPr>
              <w:pStyle w:val="TableParagraph"/>
              <w:spacing w:before="106"/>
              <w:ind w:left="178" w:right="162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</w:t>
            </w:r>
            <w:r w:rsidR="00E80528" w:rsidRPr="00A8654E">
              <w:rPr>
                <w:sz w:val="24"/>
                <w:szCs w:val="24"/>
              </w:rPr>
              <w:t xml:space="preserve"> мероприятий, проведенных контрольным (надзорным) органом</w:t>
            </w:r>
          </w:p>
        </w:tc>
      </w:tr>
    </w:tbl>
    <w:p w:rsidR="00E80528" w:rsidRPr="00A8654E" w:rsidRDefault="00E80528">
      <w:pPr>
        <w:pStyle w:val="a3"/>
        <w:rPr>
          <w:sz w:val="24"/>
          <w:szCs w:val="24"/>
        </w:rPr>
      </w:pPr>
    </w:p>
    <w:p w:rsidR="00E80528" w:rsidRPr="00A8654E" w:rsidRDefault="00E80528">
      <w:pPr>
        <w:pStyle w:val="a3"/>
        <w:rPr>
          <w:sz w:val="24"/>
          <w:szCs w:val="24"/>
        </w:rPr>
      </w:pPr>
    </w:p>
    <w:p w:rsidR="00E80528" w:rsidRPr="00A8654E" w:rsidRDefault="00E80528" w:rsidP="00FE2F33">
      <w:pPr>
        <w:pStyle w:val="ConsPlusNormal"/>
        <w:ind w:firstLine="540"/>
        <w:jc w:val="both"/>
      </w:pPr>
      <w:r w:rsidRPr="00A8654E"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E80528" w:rsidRPr="00FE2F33" w:rsidRDefault="00E80528" w:rsidP="00FE2F33">
      <w:pPr>
        <w:pStyle w:val="ConsPlusNormal"/>
        <w:ind w:firstLine="540"/>
        <w:jc w:val="both"/>
      </w:pPr>
      <w:r w:rsidRPr="00A8654E">
        <w:t>Сведения о результатах профилактической работы за год размещаются в виде годового отчета об осуществлении муниципального контроля</w:t>
      </w:r>
      <w:r w:rsidRPr="00FE2F33">
        <w:t>.</w:t>
      </w:r>
    </w:p>
    <w:p w:rsidR="00E80528" w:rsidRPr="00FE2F33" w:rsidRDefault="00E80528" w:rsidP="00FE2F33">
      <w:pPr>
        <w:pStyle w:val="ConsPlusNormal"/>
        <w:ind w:firstLine="540"/>
        <w:jc w:val="both"/>
      </w:pPr>
    </w:p>
    <w:p w:rsidR="00E80528" w:rsidRPr="00FC0716" w:rsidRDefault="00E80528">
      <w:pPr>
        <w:ind w:left="100" w:right="185" w:firstLine="540"/>
        <w:jc w:val="both"/>
        <w:rPr>
          <w:b/>
          <w:bCs/>
          <w:sz w:val="24"/>
          <w:szCs w:val="24"/>
        </w:rPr>
      </w:pPr>
    </w:p>
    <w:sectPr w:rsidR="00E80528" w:rsidRPr="00FC0716" w:rsidSect="008D6D45">
      <w:pgSz w:w="11910" w:h="16840"/>
      <w:pgMar w:top="567" w:right="910" w:bottom="426" w:left="1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76E" w:rsidRDefault="0002376E" w:rsidP="00D2482A">
      <w:r>
        <w:separator/>
      </w:r>
    </w:p>
  </w:endnote>
  <w:endnote w:type="continuationSeparator" w:id="1">
    <w:p w:rsidR="0002376E" w:rsidRDefault="0002376E" w:rsidP="00D24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76E" w:rsidRDefault="0002376E" w:rsidP="00D2482A">
      <w:r>
        <w:separator/>
      </w:r>
    </w:p>
  </w:footnote>
  <w:footnote w:type="continuationSeparator" w:id="1">
    <w:p w:rsidR="0002376E" w:rsidRDefault="0002376E" w:rsidP="00D248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009C2"/>
    <w:multiLevelType w:val="hybridMultilevel"/>
    <w:tmpl w:val="2488E9FE"/>
    <w:lvl w:ilvl="0" w:tplc="0419000F">
      <w:start w:val="1"/>
      <w:numFmt w:val="decimal"/>
      <w:lvlText w:val="%1."/>
      <w:lvlJc w:val="left"/>
      <w:pPr>
        <w:ind w:left="535" w:hanging="360"/>
      </w:pPr>
    </w:lvl>
    <w:lvl w:ilvl="1" w:tplc="04190019">
      <w:start w:val="1"/>
      <w:numFmt w:val="lowerLetter"/>
      <w:lvlText w:val="%2."/>
      <w:lvlJc w:val="left"/>
      <w:pPr>
        <w:ind w:left="1255" w:hanging="360"/>
      </w:pPr>
    </w:lvl>
    <w:lvl w:ilvl="2" w:tplc="0419001B">
      <w:start w:val="1"/>
      <w:numFmt w:val="lowerRoman"/>
      <w:lvlText w:val="%3."/>
      <w:lvlJc w:val="right"/>
      <w:pPr>
        <w:ind w:left="1975" w:hanging="180"/>
      </w:pPr>
    </w:lvl>
    <w:lvl w:ilvl="3" w:tplc="0419000F">
      <w:start w:val="1"/>
      <w:numFmt w:val="decimal"/>
      <w:lvlText w:val="%4."/>
      <w:lvlJc w:val="left"/>
      <w:pPr>
        <w:ind w:left="2695" w:hanging="360"/>
      </w:pPr>
    </w:lvl>
    <w:lvl w:ilvl="4" w:tplc="04190019">
      <w:start w:val="1"/>
      <w:numFmt w:val="lowerLetter"/>
      <w:lvlText w:val="%5."/>
      <w:lvlJc w:val="left"/>
      <w:pPr>
        <w:ind w:left="3415" w:hanging="360"/>
      </w:pPr>
    </w:lvl>
    <w:lvl w:ilvl="5" w:tplc="0419001B">
      <w:start w:val="1"/>
      <w:numFmt w:val="lowerRoman"/>
      <w:lvlText w:val="%6."/>
      <w:lvlJc w:val="right"/>
      <w:pPr>
        <w:ind w:left="4135" w:hanging="180"/>
      </w:pPr>
    </w:lvl>
    <w:lvl w:ilvl="6" w:tplc="0419000F">
      <w:start w:val="1"/>
      <w:numFmt w:val="decimal"/>
      <w:lvlText w:val="%7."/>
      <w:lvlJc w:val="left"/>
      <w:pPr>
        <w:ind w:left="4855" w:hanging="360"/>
      </w:pPr>
    </w:lvl>
    <w:lvl w:ilvl="7" w:tplc="04190019">
      <w:start w:val="1"/>
      <w:numFmt w:val="lowerLetter"/>
      <w:lvlText w:val="%8."/>
      <w:lvlJc w:val="left"/>
      <w:pPr>
        <w:ind w:left="5575" w:hanging="360"/>
      </w:pPr>
    </w:lvl>
    <w:lvl w:ilvl="8" w:tplc="0419001B">
      <w:start w:val="1"/>
      <w:numFmt w:val="lowerRoman"/>
      <w:lvlText w:val="%9."/>
      <w:lvlJc w:val="right"/>
      <w:pPr>
        <w:ind w:left="6295" w:hanging="180"/>
      </w:pPr>
    </w:lvl>
  </w:abstractNum>
  <w:abstractNum w:abstractNumId="1">
    <w:nsid w:val="39703CBB"/>
    <w:multiLevelType w:val="multilevel"/>
    <w:tmpl w:val="4AAC3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2280062"/>
    <w:multiLevelType w:val="hybridMultilevel"/>
    <w:tmpl w:val="246EE5A4"/>
    <w:lvl w:ilvl="0" w:tplc="4FD40C0A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50BA4C8A">
      <w:numFmt w:val="bullet"/>
      <w:lvlText w:val="•"/>
      <w:lvlJc w:val="left"/>
      <w:pPr>
        <w:ind w:left="1054" w:hanging="285"/>
      </w:pPr>
      <w:rPr>
        <w:rFonts w:hint="default"/>
      </w:rPr>
    </w:lvl>
    <w:lvl w:ilvl="2" w:tplc="C3B0A802">
      <w:numFmt w:val="bullet"/>
      <w:lvlText w:val="•"/>
      <w:lvlJc w:val="left"/>
      <w:pPr>
        <w:ind w:left="2009" w:hanging="285"/>
      </w:pPr>
      <w:rPr>
        <w:rFonts w:hint="default"/>
      </w:rPr>
    </w:lvl>
    <w:lvl w:ilvl="3" w:tplc="E468EF48">
      <w:numFmt w:val="bullet"/>
      <w:lvlText w:val="•"/>
      <w:lvlJc w:val="left"/>
      <w:pPr>
        <w:ind w:left="2963" w:hanging="285"/>
      </w:pPr>
      <w:rPr>
        <w:rFonts w:hint="default"/>
      </w:rPr>
    </w:lvl>
    <w:lvl w:ilvl="4" w:tplc="41AE26A8">
      <w:numFmt w:val="bullet"/>
      <w:lvlText w:val="•"/>
      <w:lvlJc w:val="left"/>
      <w:pPr>
        <w:ind w:left="3918" w:hanging="285"/>
      </w:pPr>
      <w:rPr>
        <w:rFonts w:hint="default"/>
      </w:rPr>
    </w:lvl>
    <w:lvl w:ilvl="5" w:tplc="537E687C">
      <w:numFmt w:val="bullet"/>
      <w:lvlText w:val="•"/>
      <w:lvlJc w:val="left"/>
      <w:pPr>
        <w:ind w:left="4872" w:hanging="285"/>
      </w:pPr>
      <w:rPr>
        <w:rFonts w:hint="default"/>
      </w:rPr>
    </w:lvl>
    <w:lvl w:ilvl="6" w:tplc="FC9456AC">
      <w:numFmt w:val="bullet"/>
      <w:lvlText w:val="•"/>
      <w:lvlJc w:val="left"/>
      <w:pPr>
        <w:ind w:left="5827" w:hanging="285"/>
      </w:pPr>
      <w:rPr>
        <w:rFonts w:hint="default"/>
      </w:rPr>
    </w:lvl>
    <w:lvl w:ilvl="7" w:tplc="56D82758">
      <w:numFmt w:val="bullet"/>
      <w:lvlText w:val="•"/>
      <w:lvlJc w:val="left"/>
      <w:pPr>
        <w:ind w:left="6781" w:hanging="285"/>
      </w:pPr>
      <w:rPr>
        <w:rFonts w:hint="default"/>
      </w:rPr>
    </w:lvl>
    <w:lvl w:ilvl="8" w:tplc="CCF68508">
      <w:numFmt w:val="bullet"/>
      <w:lvlText w:val="•"/>
      <w:lvlJc w:val="left"/>
      <w:pPr>
        <w:ind w:left="7736" w:hanging="285"/>
      </w:pPr>
      <w:rPr>
        <w:rFonts w:hint="default"/>
      </w:rPr>
    </w:lvl>
  </w:abstractNum>
  <w:abstractNum w:abstractNumId="3">
    <w:nsid w:val="5E2044F9"/>
    <w:multiLevelType w:val="hybridMultilevel"/>
    <w:tmpl w:val="9EFCA356"/>
    <w:lvl w:ilvl="0" w:tplc="B47A35CC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E4FC471A">
      <w:numFmt w:val="bullet"/>
      <w:lvlText w:val="•"/>
      <w:lvlJc w:val="left"/>
      <w:pPr>
        <w:ind w:left="1054" w:hanging="285"/>
      </w:pPr>
      <w:rPr>
        <w:rFonts w:hint="default"/>
      </w:rPr>
    </w:lvl>
    <w:lvl w:ilvl="2" w:tplc="348687DA">
      <w:numFmt w:val="bullet"/>
      <w:lvlText w:val="•"/>
      <w:lvlJc w:val="left"/>
      <w:pPr>
        <w:ind w:left="2009" w:hanging="285"/>
      </w:pPr>
      <w:rPr>
        <w:rFonts w:hint="default"/>
      </w:rPr>
    </w:lvl>
    <w:lvl w:ilvl="3" w:tplc="352A1112">
      <w:numFmt w:val="bullet"/>
      <w:lvlText w:val="•"/>
      <w:lvlJc w:val="left"/>
      <w:pPr>
        <w:ind w:left="2963" w:hanging="285"/>
      </w:pPr>
      <w:rPr>
        <w:rFonts w:hint="default"/>
      </w:rPr>
    </w:lvl>
    <w:lvl w:ilvl="4" w:tplc="4DF06516">
      <w:numFmt w:val="bullet"/>
      <w:lvlText w:val="•"/>
      <w:lvlJc w:val="left"/>
      <w:pPr>
        <w:ind w:left="3918" w:hanging="285"/>
      </w:pPr>
      <w:rPr>
        <w:rFonts w:hint="default"/>
      </w:rPr>
    </w:lvl>
    <w:lvl w:ilvl="5" w:tplc="671AAE3E">
      <w:numFmt w:val="bullet"/>
      <w:lvlText w:val="•"/>
      <w:lvlJc w:val="left"/>
      <w:pPr>
        <w:ind w:left="4872" w:hanging="285"/>
      </w:pPr>
      <w:rPr>
        <w:rFonts w:hint="default"/>
      </w:rPr>
    </w:lvl>
    <w:lvl w:ilvl="6" w:tplc="2B280074">
      <w:numFmt w:val="bullet"/>
      <w:lvlText w:val="•"/>
      <w:lvlJc w:val="left"/>
      <w:pPr>
        <w:ind w:left="5827" w:hanging="285"/>
      </w:pPr>
      <w:rPr>
        <w:rFonts w:hint="default"/>
      </w:rPr>
    </w:lvl>
    <w:lvl w:ilvl="7" w:tplc="A4643416">
      <w:numFmt w:val="bullet"/>
      <w:lvlText w:val="•"/>
      <w:lvlJc w:val="left"/>
      <w:pPr>
        <w:ind w:left="6781" w:hanging="285"/>
      </w:pPr>
      <w:rPr>
        <w:rFonts w:hint="default"/>
      </w:rPr>
    </w:lvl>
    <w:lvl w:ilvl="8" w:tplc="8A682046">
      <w:numFmt w:val="bullet"/>
      <w:lvlText w:val="•"/>
      <w:lvlJc w:val="left"/>
      <w:pPr>
        <w:ind w:left="7736" w:hanging="28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6C5"/>
    <w:rsid w:val="00001D7E"/>
    <w:rsid w:val="0002121F"/>
    <w:rsid w:val="0002376E"/>
    <w:rsid w:val="00035977"/>
    <w:rsid w:val="0004051B"/>
    <w:rsid w:val="00052C3E"/>
    <w:rsid w:val="00067779"/>
    <w:rsid w:val="000E6C7B"/>
    <w:rsid w:val="000F2D27"/>
    <w:rsid w:val="00115812"/>
    <w:rsid w:val="001507B5"/>
    <w:rsid w:val="00197630"/>
    <w:rsid w:val="002542BF"/>
    <w:rsid w:val="00260580"/>
    <w:rsid w:val="002C3D2F"/>
    <w:rsid w:val="002D2F54"/>
    <w:rsid w:val="002E7AB8"/>
    <w:rsid w:val="00314247"/>
    <w:rsid w:val="0032614F"/>
    <w:rsid w:val="003461FD"/>
    <w:rsid w:val="00353BC9"/>
    <w:rsid w:val="00367C34"/>
    <w:rsid w:val="00375F5A"/>
    <w:rsid w:val="003966CD"/>
    <w:rsid w:val="003C1A47"/>
    <w:rsid w:val="003E64F9"/>
    <w:rsid w:val="00443E44"/>
    <w:rsid w:val="00520B48"/>
    <w:rsid w:val="00545AAD"/>
    <w:rsid w:val="0054732B"/>
    <w:rsid w:val="00557750"/>
    <w:rsid w:val="005720D4"/>
    <w:rsid w:val="005C40C0"/>
    <w:rsid w:val="005D149A"/>
    <w:rsid w:val="00600F4B"/>
    <w:rsid w:val="00602227"/>
    <w:rsid w:val="0060443B"/>
    <w:rsid w:val="00615047"/>
    <w:rsid w:val="006467AC"/>
    <w:rsid w:val="00656264"/>
    <w:rsid w:val="006D0A2F"/>
    <w:rsid w:val="007825AB"/>
    <w:rsid w:val="007A21D4"/>
    <w:rsid w:val="007D43B4"/>
    <w:rsid w:val="007E0F98"/>
    <w:rsid w:val="0080577D"/>
    <w:rsid w:val="008652C6"/>
    <w:rsid w:val="00883709"/>
    <w:rsid w:val="008A4220"/>
    <w:rsid w:val="008D6D45"/>
    <w:rsid w:val="00902DE3"/>
    <w:rsid w:val="009815E8"/>
    <w:rsid w:val="00984DAE"/>
    <w:rsid w:val="00996D56"/>
    <w:rsid w:val="009A4A43"/>
    <w:rsid w:val="009D5EDC"/>
    <w:rsid w:val="00A8423D"/>
    <w:rsid w:val="00A8654E"/>
    <w:rsid w:val="00AA1EB3"/>
    <w:rsid w:val="00AA26F4"/>
    <w:rsid w:val="00AA3043"/>
    <w:rsid w:val="00AD2295"/>
    <w:rsid w:val="00AD681A"/>
    <w:rsid w:val="00AF1754"/>
    <w:rsid w:val="00B73F7A"/>
    <w:rsid w:val="00B82E7B"/>
    <w:rsid w:val="00BE1E07"/>
    <w:rsid w:val="00C00B84"/>
    <w:rsid w:val="00C046C5"/>
    <w:rsid w:val="00C11E77"/>
    <w:rsid w:val="00C65154"/>
    <w:rsid w:val="00C70822"/>
    <w:rsid w:val="00CD1827"/>
    <w:rsid w:val="00CF3C6D"/>
    <w:rsid w:val="00CF3E98"/>
    <w:rsid w:val="00D2482A"/>
    <w:rsid w:val="00D54DBF"/>
    <w:rsid w:val="00D627CA"/>
    <w:rsid w:val="00D746F0"/>
    <w:rsid w:val="00D973EF"/>
    <w:rsid w:val="00DD14D1"/>
    <w:rsid w:val="00DE1783"/>
    <w:rsid w:val="00DF7235"/>
    <w:rsid w:val="00E0588B"/>
    <w:rsid w:val="00E46A13"/>
    <w:rsid w:val="00E64752"/>
    <w:rsid w:val="00E80528"/>
    <w:rsid w:val="00F10837"/>
    <w:rsid w:val="00F3003B"/>
    <w:rsid w:val="00F358FA"/>
    <w:rsid w:val="00F918D0"/>
    <w:rsid w:val="00F96BD8"/>
    <w:rsid w:val="00FA69E5"/>
    <w:rsid w:val="00FC0716"/>
    <w:rsid w:val="00FE2F33"/>
    <w:rsid w:val="00FF5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pa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C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C046C5"/>
    <w:pPr>
      <w:widowControl w:val="0"/>
      <w:autoSpaceDE w:val="0"/>
      <w:autoSpaceDN w:val="0"/>
    </w:pPr>
    <w:rPr>
      <w:rFonts w:cs="Calibri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C046C5"/>
    <w:rPr>
      <w:rFonts w:cs="Raavi"/>
      <w:sz w:val="20"/>
      <w:szCs w:val="20"/>
      <w:lang w:bidi="pa-IN"/>
    </w:rPr>
  </w:style>
  <w:style w:type="character" w:customStyle="1" w:styleId="a4">
    <w:name w:val="Основной текст Знак"/>
    <w:link w:val="a3"/>
    <w:uiPriority w:val="99"/>
    <w:semiHidden/>
    <w:rsid w:val="00F50AB9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link w:val="a6"/>
    <w:qFormat/>
    <w:rsid w:val="00C046C5"/>
    <w:pPr>
      <w:ind w:left="100" w:right="187" w:firstLine="710"/>
      <w:jc w:val="both"/>
    </w:pPr>
    <w:rPr>
      <w:rFonts w:cs="Raavi"/>
      <w:sz w:val="20"/>
      <w:szCs w:val="20"/>
      <w:lang w:bidi="pa-IN"/>
    </w:rPr>
  </w:style>
  <w:style w:type="paragraph" w:customStyle="1" w:styleId="TableParagraph">
    <w:name w:val="Table Paragraph"/>
    <w:basedOn w:val="a"/>
    <w:uiPriority w:val="99"/>
    <w:rsid w:val="00C046C5"/>
    <w:pPr>
      <w:spacing w:before="101"/>
    </w:pPr>
  </w:style>
  <w:style w:type="paragraph" w:styleId="a7">
    <w:name w:val="Normal (Web)"/>
    <w:basedOn w:val="a"/>
    <w:uiPriority w:val="99"/>
    <w:rsid w:val="00E058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caption"/>
    <w:basedOn w:val="a"/>
    <w:next w:val="a"/>
    <w:uiPriority w:val="99"/>
    <w:qFormat/>
    <w:rsid w:val="00E0588B"/>
    <w:pPr>
      <w:widowControl/>
      <w:autoSpaceDE/>
      <w:autoSpaceDN/>
      <w:ind w:left="2124" w:firstLine="708"/>
      <w:jc w:val="center"/>
    </w:pPr>
    <w:rPr>
      <w:b/>
      <w:bCs/>
      <w:sz w:val="36"/>
      <w:szCs w:val="36"/>
      <w:lang w:eastAsia="ru-RU"/>
    </w:rPr>
  </w:style>
  <w:style w:type="paragraph" w:customStyle="1" w:styleId="ConsPlusNormal">
    <w:name w:val="ConsPlusNormal"/>
    <w:link w:val="ConsPlusNormal1"/>
    <w:rsid w:val="00FE2F3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bidi="ar-SA"/>
    </w:rPr>
  </w:style>
  <w:style w:type="character" w:customStyle="1" w:styleId="ConsPlusNormal1">
    <w:name w:val="ConsPlusNormal1"/>
    <w:link w:val="ConsPlusNormal"/>
    <w:locked/>
    <w:rsid w:val="00FE2F33"/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NoSpacingChar">
    <w:name w:val="No Spacing Char"/>
    <w:link w:val="1"/>
    <w:uiPriority w:val="99"/>
    <w:locked/>
    <w:rsid w:val="00DD14D1"/>
    <w:rPr>
      <w:rFonts w:ascii="Calibri" w:eastAsia="Times New Roman" w:hAnsi="Calibri" w:cs="Calibri"/>
      <w:color w:val="5A5A5A"/>
      <w:sz w:val="20"/>
      <w:szCs w:val="20"/>
      <w:lang w:val="ru-RU"/>
    </w:rPr>
  </w:style>
  <w:style w:type="paragraph" w:customStyle="1" w:styleId="1">
    <w:name w:val="Без интервала1"/>
    <w:basedOn w:val="a"/>
    <w:link w:val="NoSpacingChar"/>
    <w:uiPriority w:val="99"/>
    <w:rsid w:val="00DD14D1"/>
    <w:pPr>
      <w:widowControl/>
      <w:autoSpaceDE/>
      <w:autoSpaceDN/>
      <w:ind w:left="2160"/>
    </w:pPr>
    <w:rPr>
      <w:rFonts w:ascii="Calibri" w:hAnsi="Calibri" w:cs="Raavi"/>
      <w:color w:val="5A5A5A"/>
      <w:sz w:val="20"/>
      <w:szCs w:val="20"/>
      <w:lang w:bidi="pa-IN"/>
    </w:rPr>
  </w:style>
  <w:style w:type="character" w:customStyle="1" w:styleId="a6">
    <w:name w:val="Абзац списка Знак"/>
    <w:link w:val="a5"/>
    <w:locked/>
    <w:rsid w:val="00984DAE"/>
    <w:rPr>
      <w:rFonts w:ascii="Times New Roman" w:eastAsia="Times New Roman" w:hAnsi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8654E"/>
    <w:rPr>
      <w:rFonts w:ascii="Tahoma" w:hAnsi="Tahoma" w:cs="Raavi"/>
      <w:sz w:val="16"/>
      <w:szCs w:val="16"/>
      <w:lang w:bidi="pa-IN"/>
    </w:rPr>
  </w:style>
  <w:style w:type="character" w:customStyle="1" w:styleId="aa">
    <w:name w:val="Текст выноски Знак"/>
    <w:link w:val="a9"/>
    <w:uiPriority w:val="99"/>
    <w:semiHidden/>
    <w:rsid w:val="00A8654E"/>
    <w:rPr>
      <w:rFonts w:ascii="Tahoma" w:eastAsia="Times New Roman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unhideWhenUsed/>
    <w:rsid w:val="00D2482A"/>
    <w:pPr>
      <w:tabs>
        <w:tab w:val="center" w:pos="4677"/>
        <w:tab w:val="right" w:pos="9355"/>
      </w:tabs>
    </w:pPr>
    <w:rPr>
      <w:rFonts w:cs="Raavi"/>
      <w:lang w:bidi="pa-IN"/>
    </w:rPr>
  </w:style>
  <w:style w:type="character" w:customStyle="1" w:styleId="ac">
    <w:name w:val="Верхний колонтитул Знак"/>
    <w:link w:val="ab"/>
    <w:uiPriority w:val="99"/>
    <w:rsid w:val="00D2482A"/>
    <w:rPr>
      <w:rFonts w:ascii="Times New Roman" w:eastAsia="Times New Roman" w:hAnsi="Times New Roman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D2482A"/>
    <w:pPr>
      <w:tabs>
        <w:tab w:val="center" w:pos="4677"/>
        <w:tab w:val="right" w:pos="9355"/>
      </w:tabs>
    </w:pPr>
    <w:rPr>
      <w:rFonts w:cs="Raavi"/>
      <w:lang w:bidi="pa-IN"/>
    </w:rPr>
  </w:style>
  <w:style w:type="character" w:customStyle="1" w:styleId="ae">
    <w:name w:val="Нижний колонтитул Знак"/>
    <w:link w:val="ad"/>
    <w:uiPriority w:val="99"/>
    <w:rsid w:val="00D2482A"/>
    <w:rPr>
      <w:rFonts w:ascii="Times New Roman" w:eastAsia="Times New Roman" w:hAnsi="Times New Roman"/>
      <w:sz w:val="22"/>
      <w:szCs w:val="22"/>
      <w:lang w:eastAsia="en-US"/>
    </w:rPr>
  </w:style>
  <w:style w:type="paragraph" w:styleId="af">
    <w:name w:val="No Spacing"/>
    <w:uiPriority w:val="99"/>
    <w:qFormat/>
    <w:rsid w:val="00545AAD"/>
    <w:rPr>
      <w:rFonts w:eastAsia="Times New Roman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77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Галина</cp:lastModifiedBy>
  <cp:revision>2</cp:revision>
  <cp:lastPrinted>2025-12-02T11:59:00Z</cp:lastPrinted>
  <dcterms:created xsi:type="dcterms:W3CDTF">2025-12-02T12:04:00Z</dcterms:created>
  <dcterms:modified xsi:type="dcterms:W3CDTF">2025-12-02T12:04:00Z</dcterms:modified>
</cp:coreProperties>
</file>